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0" w:rsidRPr="003C6F82" w:rsidRDefault="00662AB0" w:rsidP="003C6F82">
      <w:pPr>
        <w:keepNext/>
        <w:snapToGrid w:val="0"/>
        <w:jc w:val="center"/>
        <w:outlineLvl w:val="2"/>
        <w:rPr>
          <w:rFonts w:ascii="Arial" w:hAnsi="Arial" w:cs="Arial"/>
          <w:b/>
          <w:shd w:val="clear" w:color="auto" w:fill="FFFFFF"/>
        </w:rPr>
      </w:pPr>
      <w:r w:rsidRPr="003C6F82">
        <w:rPr>
          <w:rFonts w:ascii="Arial" w:hAnsi="Arial" w:cs="Arial"/>
          <w:b/>
          <w:shd w:val="clear" w:color="auto" w:fill="FFFFFF"/>
        </w:rPr>
        <w:t>АННОТАЦИЯ</w:t>
      </w:r>
    </w:p>
    <w:p w:rsidR="00C467C8" w:rsidRPr="003C6F82" w:rsidRDefault="00662AB0" w:rsidP="003C6F82">
      <w:pPr>
        <w:keepNext/>
        <w:snapToGrid w:val="0"/>
        <w:jc w:val="center"/>
        <w:outlineLvl w:val="2"/>
        <w:rPr>
          <w:b/>
          <w:sz w:val="28"/>
          <w:szCs w:val="28"/>
        </w:rPr>
      </w:pPr>
      <w:r w:rsidRPr="003C6F82">
        <w:rPr>
          <w:b/>
          <w:sz w:val="28"/>
          <w:szCs w:val="28"/>
        </w:rPr>
        <w:t>к рабочей программе учебного предмета «</w:t>
      </w:r>
      <w:r w:rsidR="00155EC5" w:rsidRPr="003C6F82">
        <w:rPr>
          <w:b/>
          <w:sz w:val="28"/>
          <w:szCs w:val="28"/>
        </w:rPr>
        <w:t>Вероятность</w:t>
      </w:r>
      <w:r w:rsidR="006D5A3F" w:rsidRPr="003C6F82">
        <w:rPr>
          <w:b/>
          <w:sz w:val="28"/>
          <w:szCs w:val="28"/>
        </w:rPr>
        <w:t xml:space="preserve"> и статистика</w:t>
      </w:r>
      <w:r w:rsidRPr="003C6F82">
        <w:rPr>
          <w:b/>
          <w:sz w:val="28"/>
          <w:szCs w:val="28"/>
        </w:rPr>
        <w:t>»</w:t>
      </w:r>
      <w:r w:rsidR="003C6F82" w:rsidRPr="003C6F82">
        <w:rPr>
          <w:b/>
          <w:sz w:val="28"/>
          <w:szCs w:val="28"/>
        </w:rPr>
        <w:t xml:space="preserve"> </w:t>
      </w:r>
      <w:r w:rsidRPr="003C6F82">
        <w:rPr>
          <w:b/>
          <w:sz w:val="28"/>
          <w:szCs w:val="28"/>
        </w:rPr>
        <w:t>(базовый уровень)</w:t>
      </w:r>
      <w:r w:rsidR="003C6F82">
        <w:rPr>
          <w:b/>
          <w:sz w:val="28"/>
          <w:szCs w:val="28"/>
        </w:rPr>
        <w:t xml:space="preserve"> </w:t>
      </w:r>
      <w:r w:rsidRPr="003C6F82">
        <w:rPr>
          <w:b/>
          <w:sz w:val="28"/>
          <w:szCs w:val="28"/>
        </w:rPr>
        <w:t>для учащихся 7 - 9</w:t>
      </w:r>
      <w:r w:rsidR="00E32A1F" w:rsidRPr="003C6F82">
        <w:rPr>
          <w:b/>
          <w:sz w:val="28"/>
          <w:szCs w:val="28"/>
        </w:rPr>
        <w:t xml:space="preserve"> классов</w:t>
      </w:r>
    </w:p>
    <w:p w:rsidR="00E32A1F" w:rsidRPr="003C6F82" w:rsidRDefault="00E32A1F" w:rsidP="003C6F82">
      <w:pPr>
        <w:keepNext/>
        <w:snapToGrid w:val="0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Программа по вероятности и статистике на уровне основного общего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образования разработана в соответствии: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Федеральным законом от 29.09.2012 № 273-ФЗ «Об образовании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 Российской Федерации» с последующими изменениями;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Порядком разработки и утверждения федеральных основных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общеобразовательных программ, утвержденным приказом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Министерства просвещения Российской Федерации от 30 сентября2022 г. №874 (зарегистрирован Министерством юстиции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Российской Федерации 2 ноября 2022 г., регистрационный №70809);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Порядком организации и осуществления образовательной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деятельности по основным общеобразовательным программам –образовательным программам начального общего, основного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общего и среднего общего образования, утвержденным приказом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Министерства просвещения от 22.03.2021 № 115;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Приказом Министерства просвещения России от 16.11.2022 № 993«Об утверждении федеральной образовательной программы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основного общего образования» (далее – ФОП ООО);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Федеральных государственных образовательных стандартов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основного общего образования, утвержденных приказом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Министерства просвещения от 31.05.2021 № 287 (далее – ФГОСООО);</w:t>
      </w:r>
    </w:p>
    <w:p w:rsidR="00815F01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- с учётом федеральной рабочей программы воспитания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концепции преподавания учебного предмета «Вероятность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статистика» в образовательных организациях Российской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Федерации, реализующих основные образовательные программы.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В современном цифровом мире вероятность и статистика приобретают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всё большую значимость, как с точки зрения практических приложений, таки их роли в образовании, необходимом каждому человеку. Возрастает число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профессий, при овладении которыми требуется хорошая базовая подготовка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 области вероятности и статистики, такая подготовка важна для продолжения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образования и для успешной профессиональной карьеры.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Каждый человек постоянно принимает решения на основе имеющихся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у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него данных. А для обоснованного принятия решения в условиях недостатка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или избытка информации необходимо в том числе хорошо сформированное вероятностное и статистическое мышление.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Именно поэтому остро встала необходимость сформировать у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обучающихся функциональную грамотность, включающую в себя в качестве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неотъемлемой составляющей умение воспринимать и критически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анализировать информацию, представленную в различных формах, понимать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вероятностный характер многих реальных процессов и зависимостей,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производить простейшие вероятностные расчёты.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Знакомство в учебном курсе с основными принципами сбора, анализа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 xml:space="preserve">представления данных из </w:t>
      </w:r>
      <w:r w:rsidRPr="003C6F82">
        <w:rPr>
          <w:sz w:val="28"/>
          <w:szCs w:val="28"/>
        </w:rPr>
        <w:lastRenderedPageBreak/>
        <w:t>различных сфер жизни общества и государства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приобщает обучающихся к общественным интересам. Изучение основ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комбинаторики развивает навыки организации перебора и подсчёта числа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вариантов, в том числе в прикладных задачах. Знакомство с основами теории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графов создаёт математический фундамент для формирования компетенций в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области информатики и цифровых технологий. При изучении статистики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вероятности обогащаются представления обучающихся о современной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картине мира и методах его исследования, формируется понимание роли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статистики как источника социально значимой информации и закладываются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основы вероятностного мышления.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В соответствии с данными целями в структуре программы учебного курса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«Вероятность и статистика» основного общего образования выделены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следующие содержательно-методические линии: «Представление данных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описательная статистика», «Вероятность», «Элементы  комбинаторики»,«Введение в теорию графов».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Содержание линии «Представление данных и описательная статистика»служит основой для формирования навыков работы с информацией: от чтения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и интерпретации информации, представленной в таблицах, на диаграммах и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графиках, до сбора, представления и анализа данных с использованием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статистических характеристик средних и рассеивания. Работая с данными,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обучающиеся учатся считывать и интерпретировать данные, выдвигать,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аргументировать и критиковать простейшие гипотезы, размышлять над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факторами, вызывающими изменчивость, и оценивать их влияние над рассматриваемые величины и процессы.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Интуитивное представление о случайной изменчивости, исследование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закономерностей и тенденций становится мотивирующей основой для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изучения теории вероятностей. Большое значение имеют практические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задания, в частности опыты с классическими вероятностными моделями.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Понятие вероятности вводится как мера правдоподобия случайного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события. При изучении учебного курса обучающиеся знакомятся с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простейшими методами вычисления вероятностей в случайных экспериментах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с равновозможными элементарными исходами, вероятностными законами,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позволяющими ставить и решать более сложные задачи. В учебный курс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входят начальные представления о случайных величинах и их числовых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характеристиках.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В рамках учебного курса осуществляется знакомство обучающихся с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множествами и основными операциями над множествами, рассматриваются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примеры применения для решения задач, а также использования в других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математических курсах и учебных предметах.</w:t>
      </w:r>
    </w:p>
    <w:p w:rsidR="006A1FB2" w:rsidRPr="003C6F82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Рабочая программа создана при помощи «Конструктора рабочих программ по учебным предметам».</w:t>
      </w:r>
    </w:p>
    <w:p w:rsidR="00815F01" w:rsidRDefault="006A1FB2" w:rsidP="003C6F82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3C6F82">
        <w:rPr>
          <w:sz w:val="28"/>
          <w:szCs w:val="28"/>
        </w:rPr>
        <w:t>На изучение учебного курса «Вероятность и статистика» отводится 102часа: в 7 классе – 34 часа (1 час в неделю), в 8 классе – 34 часа (1 час в неделю),</w:t>
      </w:r>
      <w:r w:rsidR="003C6F82">
        <w:rPr>
          <w:sz w:val="28"/>
          <w:szCs w:val="28"/>
        </w:rPr>
        <w:t xml:space="preserve"> </w:t>
      </w:r>
      <w:r w:rsidRPr="003C6F82">
        <w:rPr>
          <w:sz w:val="28"/>
          <w:szCs w:val="28"/>
        </w:rPr>
        <w:t>в 9 кл</w:t>
      </w:r>
      <w:r w:rsidR="003C6F82">
        <w:rPr>
          <w:sz w:val="28"/>
          <w:szCs w:val="28"/>
        </w:rPr>
        <w:t>ассе – 34 часа (1 час в неделю).</w:t>
      </w:r>
    </w:p>
    <w:sectPr w:rsidR="00815F01" w:rsidSect="00E16E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83" w:rsidRDefault="00B45183" w:rsidP="00C40162">
      <w:r>
        <w:separator/>
      </w:r>
    </w:p>
  </w:endnote>
  <w:endnote w:type="continuationSeparator" w:id="1">
    <w:p w:rsidR="00B45183" w:rsidRDefault="00B45183" w:rsidP="00C4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83" w:rsidRDefault="00B45183" w:rsidP="00C40162">
      <w:r>
        <w:separator/>
      </w:r>
    </w:p>
  </w:footnote>
  <w:footnote w:type="continuationSeparator" w:id="1">
    <w:p w:rsidR="00B45183" w:rsidRDefault="00B45183" w:rsidP="00C40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62"/>
    <w:rsid w:val="00014750"/>
    <w:rsid w:val="0002256B"/>
    <w:rsid w:val="00022CD0"/>
    <w:rsid w:val="00026E3F"/>
    <w:rsid w:val="00060DCD"/>
    <w:rsid w:val="00062A21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55EC5"/>
    <w:rsid w:val="00167360"/>
    <w:rsid w:val="00175A68"/>
    <w:rsid w:val="001971A9"/>
    <w:rsid w:val="00204D65"/>
    <w:rsid w:val="00206CC2"/>
    <w:rsid w:val="00216F9F"/>
    <w:rsid w:val="00221890"/>
    <w:rsid w:val="002303D7"/>
    <w:rsid w:val="00243D5E"/>
    <w:rsid w:val="002449CC"/>
    <w:rsid w:val="00254AE1"/>
    <w:rsid w:val="00257FFD"/>
    <w:rsid w:val="0026002A"/>
    <w:rsid w:val="002A172C"/>
    <w:rsid w:val="002A2228"/>
    <w:rsid w:val="002A29BD"/>
    <w:rsid w:val="002B1E6F"/>
    <w:rsid w:val="002C1AEC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2C73"/>
    <w:rsid w:val="003C5A20"/>
    <w:rsid w:val="003C6F82"/>
    <w:rsid w:val="003D1212"/>
    <w:rsid w:val="003F29C1"/>
    <w:rsid w:val="00407E82"/>
    <w:rsid w:val="004339DF"/>
    <w:rsid w:val="00440107"/>
    <w:rsid w:val="0044489B"/>
    <w:rsid w:val="0045643F"/>
    <w:rsid w:val="00484E53"/>
    <w:rsid w:val="004A10B9"/>
    <w:rsid w:val="004A2D9B"/>
    <w:rsid w:val="004C2898"/>
    <w:rsid w:val="005165C7"/>
    <w:rsid w:val="0052033E"/>
    <w:rsid w:val="005232A2"/>
    <w:rsid w:val="005243DF"/>
    <w:rsid w:val="00525308"/>
    <w:rsid w:val="00527924"/>
    <w:rsid w:val="00542BF2"/>
    <w:rsid w:val="00552C15"/>
    <w:rsid w:val="005573EC"/>
    <w:rsid w:val="00563623"/>
    <w:rsid w:val="005809DA"/>
    <w:rsid w:val="00583F67"/>
    <w:rsid w:val="005A3FBF"/>
    <w:rsid w:val="005A57E9"/>
    <w:rsid w:val="005C5371"/>
    <w:rsid w:val="005C6381"/>
    <w:rsid w:val="005E237D"/>
    <w:rsid w:val="00650DBF"/>
    <w:rsid w:val="00652308"/>
    <w:rsid w:val="00662AB0"/>
    <w:rsid w:val="00685489"/>
    <w:rsid w:val="006A1FB2"/>
    <w:rsid w:val="006B2B86"/>
    <w:rsid w:val="006D5A3F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15F01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923EA"/>
    <w:rsid w:val="00AB07BF"/>
    <w:rsid w:val="00AC1CA1"/>
    <w:rsid w:val="00AE0E27"/>
    <w:rsid w:val="00AF2657"/>
    <w:rsid w:val="00AF67FB"/>
    <w:rsid w:val="00B11A76"/>
    <w:rsid w:val="00B17B21"/>
    <w:rsid w:val="00B262E0"/>
    <w:rsid w:val="00B340A0"/>
    <w:rsid w:val="00B36E5A"/>
    <w:rsid w:val="00B433DD"/>
    <w:rsid w:val="00B45183"/>
    <w:rsid w:val="00B84752"/>
    <w:rsid w:val="00BA67D9"/>
    <w:rsid w:val="00BD5286"/>
    <w:rsid w:val="00BE7653"/>
    <w:rsid w:val="00BF0147"/>
    <w:rsid w:val="00C01F93"/>
    <w:rsid w:val="00C05149"/>
    <w:rsid w:val="00C33FA0"/>
    <w:rsid w:val="00C40162"/>
    <w:rsid w:val="00C467C8"/>
    <w:rsid w:val="00C74A9A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1FB2"/>
    <w:rsid w:val="00E32A1F"/>
    <w:rsid w:val="00E34C5B"/>
    <w:rsid w:val="00E40A80"/>
    <w:rsid w:val="00E55FE7"/>
    <w:rsid w:val="00E9580F"/>
    <w:rsid w:val="00EC42B8"/>
    <w:rsid w:val="00F13A83"/>
    <w:rsid w:val="00F47BDD"/>
    <w:rsid w:val="00F50C94"/>
    <w:rsid w:val="00F73BD2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F73B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Николай Иванович</cp:lastModifiedBy>
  <cp:revision>6</cp:revision>
  <cp:lastPrinted>2023-10-12T10:19:00Z</cp:lastPrinted>
  <dcterms:created xsi:type="dcterms:W3CDTF">2023-10-13T09:42:00Z</dcterms:created>
  <dcterms:modified xsi:type="dcterms:W3CDTF">2023-10-27T12:33:00Z</dcterms:modified>
</cp:coreProperties>
</file>