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A1" w:rsidRDefault="005A1EC7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197345" w:rsidRDefault="00197345">
      <w:pPr>
        <w:spacing w:after="0"/>
        <w:ind w:left="120"/>
        <w:jc w:val="center"/>
      </w:pPr>
    </w:p>
    <w:p w:rsidR="00364738" w:rsidRDefault="005A1EC7" w:rsidP="00364738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‌‌Комитет общего и профессионального образования</w:t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Ленинградской области‌‌ ‌‌</w:t>
      </w:r>
    </w:p>
    <w:p w:rsidR="00364738" w:rsidRDefault="00364738" w:rsidP="00364738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  <w:t xml:space="preserve">Администрация муниципального образования </w:t>
      </w:r>
    </w:p>
    <w:p w:rsidR="00364738" w:rsidRDefault="00364738" w:rsidP="00364738">
      <w:pPr>
        <w:spacing w:after="0" w:line="408" w:lineRule="auto"/>
        <w:ind w:left="120"/>
        <w:jc w:val="center"/>
        <w:rPr>
          <w:color w:val="auto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Подпорожский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муниципальный район Ленинградской области»</w:t>
      </w:r>
    </w:p>
    <w:p w:rsidR="00364738" w:rsidRDefault="00364738" w:rsidP="00364738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‌</w:t>
      </w:r>
      <w:bookmarkStart w:id="0" w:name="34df4a62-8dcd-4a78-a0bb-c2323fe584ec"/>
      <w:r>
        <w:rPr>
          <w:rFonts w:ascii="Times New Roman" w:hAnsi="Times New Roman"/>
          <w:b/>
          <w:sz w:val="28"/>
        </w:rPr>
        <w:t xml:space="preserve"> </w:t>
      </w:r>
      <w:bookmarkEnd w:id="0"/>
    </w:p>
    <w:p w:rsidR="00D243A1" w:rsidRDefault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‌‌</w:t>
      </w:r>
      <w:r>
        <w:rPr>
          <w:rFonts w:ascii="Times New Roman" w:hAnsi="Times New Roman"/>
          <w:sz w:val="28"/>
        </w:rPr>
        <w:t>​</w:t>
      </w:r>
    </w:p>
    <w:p w:rsidR="00D243A1" w:rsidRDefault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МБОУ «Никольская ООШ № 9»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4569"/>
      </w:tblGrid>
      <w:tr w:rsidR="00197345" w:rsidTr="003647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7345" w:rsidRDefault="00197345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97345" w:rsidRDefault="00197345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  </w:t>
            </w:r>
            <w:r w:rsidR="003647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Попов Н.И.</w:t>
            </w:r>
          </w:p>
          <w:p w:rsidR="00197345" w:rsidRDefault="00197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«30» 08.2023 г.</w:t>
            </w:r>
          </w:p>
          <w:p w:rsidR="00197345" w:rsidRDefault="0019734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197345" w:rsidRDefault="00197345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97345" w:rsidRDefault="00197345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="0036473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Киселева Н.Е.</w:t>
            </w:r>
          </w:p>
          <w:p w:rsidR="00197345" w:rsidRDefault="00197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№150 от «30» 08.2023 г.</w:t>
            </w:r>
          </w:p>
          <w:p w:rsidR="00197345" w:rsidRDefault="0019734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243A1" w:rsidRDefault="00D243A1">
      <w:pPr>
        <w:spacing w:after="0"/>
        <w:ind w:left="120"/>
      </w:pPr>
    </w:p>
    <w:p w:rsidR="00D243A1" w:rsidRDefault="005A1EC7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</w:pPr>
    </w:p>
    <w:p w:rsidR="00D243A1" w:rsidRDefault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243A1" w:rsidRDefault="005A1EC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1501494)</w:t>
      </w:r>
    </w:p>
    <w:p w:rsidR="00D243A1" w:rsidRDefault="00D243A1">
      <w:pPr>
        <w:spacing w:after="0"/>
        <w:ind w:left="120"/>
        <w:jc w:val="center"/>
      </w:pPr>
    </w:p>
    <w:p w:rsidR="005A1EC7" w:rsidRDefault="005A1EC7">
      <w:pPr>
        <w:spacing w:after="0"/>
        <w:ind w:left="12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учебного предмета «Физическая культура» </w:t>
      </w:r>
    </w:p>
    <w:p w:rsidR="00D243A1" w:rsidRDefault="005A1EC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D243A1">
      <w:pPr>
        <w:spacing w:after="0"/>
        <w:ind w:left="120"/>
        <w:jc w:val="center"/>
      </w:pPr>
    </w:p>
    <w:p w:rsidR="00D243A1" w:rsidRDefault="005A1EC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 xml:space="preserve">п. Никольский‌ </w:t>
      </w:r>
    </w:p>
    <w:p w:rsidR="00D243A1" w:rsidRDefault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2023</w:t>
      </w:r>
      <w:r w:rsidR="00364738"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  <w:bookmarkStart w:id="1" w:name="_GoBack"/>
      <w:bookmarkEnd w:id="1"/>
    </w:p>
    <w:p w:rsidR="00D243A1" w:rsidRDefault="00D243A1">
      <w:pPr>
        <w:spacing w:after="0" w:line="240" w:lineRule="auto"/>
        <w:rPr>
          <w:rFonts w:ascii="Times New Roman" w:hAnsi="Times New Roman"/>
          <w:sz w:val="24"/>
        </w:rPr>
      </w:pPr>
    </w:p>
    <w:p w:rsidR="00D243A1" w:rsidRDefault="005A1EC7" w:rsidP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sz w:val="28"/>
        </w:rPr>
        <w:t>прикладно-ориентированной</w:t>
      </w:r>
      <w:proofErr w:type="spellEnd"/>
      <w:r>
        <w:rPr>
          <w:rFonts w:ascii="Times New Roman" w:hAnsi="Times New Roman"/>
          <w:sz w:val="28"/>
        </w:rPr>
        <w:t xml:space="preserve"> направленности. </w:t>
      </w:r>
    </w:p>
    <w:p w:rsidR="00D243A1" w:rsidRDefault="005A1EC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>
        <w:rPr>
          <w:rFonts w:ascii="Times New Roman" w:hAnsi="Times New Roman"/>
          <w:sz w:val="28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>
        <w:rPr>
          <w:rFonts w:ascii="Times New Roman" w:hAnsi="Times New Roman"/>
          <w:sz w:val="28"/>
        </w:rPr>
        <w:t>личностно-деятельностного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sz w:val="28"/>
        </w:rPr>
        <w:t>информационный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операциональный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мотивационно-процессуальный</w:t>
      </w:r>
      <w:proofErr w:type="spellEnd"/>
      <w:r>
        <w:rPr>
          <w:rFonts w:ascii="Times New Roman" w:hAnsi="Times New Roman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sz w:val="28"/>
        </w:rPr>
        <w:t>подготовки</w:t>
      </w:r>
      <w:proofErr w:type="gramEnd"/>
      <w:r>
        <w:rPr>
          <w:rFonts w:ascii="Times New Roman" w:hAnsi="Times New Roman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модуля «</w:t>
      </w:r>
      <w:proofErr w:type="spellStart"/>
      <w:r>
        <w:rPr>
          <w:rFonts w:ascii="Times New Roman" w:hAnsi="Times New Roman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hAnsi="Times New Roman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sz w:val="28"/>
        </w:rPr>
        <w:t xml:space="preserve"> физическая культура» и включать в него популярные национальные виды спорта, подвижные игры и </w:t>
      </w:r>
      <w:r>
        <w:rPr>
          <w:rFonts w:ascii="Times New Roman" w:hAnsi="Times New Roman"/>
          <w:sz w:val="28"/>
        </w:rPr>
        <w:lastRenderedPageBreak/>
        <w:t xml:space="preserve">развлечения, основывающиеся на этнокультурных, исторических и современных традициях региона и школы.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предметные результаты.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243A1" w:rsidRDefault="005A1EC7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1  класс  — 66  ч; 2  класс — 68 ч; 3  класс  — 68 ч; 4  класс — 68 ч.</w:t>
      </w: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5A1EC7" w:rsidP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D243A1" w:rsidRDefault="00D243A1" w:rsidP="005A1EC7">
      <w:pPr>
        <w:spacing w:after="0"/>
        <w:ind w:left="120"/>
        <w:jc w:val="center"/>
      </w:pPr>
    </w:p>
    <w:p w:rsidR="00D243A1" w:rsidRDefault="005A1EC7" w:rsidP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1 КЛАСС</w:t>
      </w: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Способы самостоятельной деятельности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Режим дня и правила его составления и соблюдения.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Гимнастика с основами акробатики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Лыжная подготовка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Лёгкая атлетика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Подвижные и спортивные игры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Считалки для самостоятельной организации подвижных игр.</w:t>
      </w:r>
    </w:p>
    <w:p w:rsidR="00D243A1" w:rsidRDefault="005A1EC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z w:val="28"/>
        </w:rPr>
        <w:t xml:space="preserve"> физическая культура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 w:rsidP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 КЛАСС</w:t>
      </w: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Гимнастика с основами акробатики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Лыжная подготовка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hAnsi="Times New Roman"/>
          <w:sz w:val="28"/>
        </w:rPr>
        <w:t>обеганием</w:t>
      </w:r>
      <w:proofErr w:type="spellEnd"/>
      <w:r>
        <w:rPr>
          <w:rFonts w:ascii="Times New Roman" w:hAnsi="Times New Roman"/>
          <w:sz w:val="28"/>
        </w:rPr>
        <w:t xml:space="preserve"> предметов, с преодолением небольших препятствий.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Подвижные игры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Подвижные игры с техническими приёмами спортивных игр (баскетбол, футбол). </w:t>
      </w:r>
    </w:p>
    <w:p w:rsidR="00D243A1" w:rsidRDefault="005A1EC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z w:val="28"/>
        </w:rPr>
        <w:t xml:space="preserve">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подвижных и спортивных игр.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 w:rsidP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3 КЛАСС</w:t>
      </w: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 xml:space="preserve">Способы самостоятельной деятельности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Виды физических упражнений, используемых на уроках физической культуры: </w:t>
      </w:r>
      <w:proofErr w:type="spellStart"/>
      <w:r>
        <w:rPr>
          <w:rFonts w:ascii="Times New Roman" w:hAnsi="Times New Roman"/>
          <w:spacing w:val="-2"/>
          <w:sz w:val="28"/>
        </w:rPr>
        <w:t>общеразвивающие</w:t>
      </w:r>
      <w:proofErr w:type="spellEnd"/>
      <w:r>
        <w:rPr>
          <w:rFonts w:ascii="Times New Roman" w:hAnsi="Times New Roman"/>
          <w:spacing w:val="-2"/>
          <w:sz w:val="28"/>
        </w:rPr>
        <w:t xml:space="preserve"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</w:t>
      </w:r>
      <w:r>
        <w:rPr>
          <w:rFonts w:ascii="Times New Roman" w:hAnsi="Times New Roman"/>
          <w:spacing w:val="-2"/>
          <w:sz w:val="28"/>
        </w:rPr>
        <w:lastRenderedPageBreak/>
        <w:t>утренней зарядки. Составление графика занятий по развитию физических качеств на учебный год.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 xml:space="preserve">Физическое совершенствование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Оздоровительная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Спортивно-оздоровительная физическая культура.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Гимнастика с основами акробатики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hAnsi="Times New Roman"/>
          <w:spacing w:val="-2"/>
          <w:sz w:val="28"/>
        </w:rPr>
        <w:t>противоходом</w:t>
      </w:r>
      <w:proofErr w:type="spellEnd"/>
      <w:r>
        <w:rPr>
          <w:rFonts w:ascii="Times New Roman" w:hAnsi="Times New Roman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Лёгкая атлетика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Лыжная подготовка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hAnsi="Times New Roman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Плавательная подготовка.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Подвижные и спортивные игры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243A1" w:rsidRDefault="005A1EC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spacing w:val="-2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физическая культура.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spacing w:val="-2"/>
          <w:sz w:val="28"/>
        </w:rPr>
        <w:t>ств ср</w:t>
      </w:r>
      <w:proofErr w:type="gramEnd"/>
      <w:r>
        <w:rPr>
          <w:rFonts w:ascii="Times New Roman" w:hAnsi="Times New Roman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 w:rsidP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4 КЛАСС</w:t>
      </w: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Способы самостоятельной деятельности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Гимнастика с основами акробатики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>
        <w:rPr>
          <w:rFonts w:ascii="Times New Roman" w:hAnsi="Times New Roman"/>
          <w:sz w:val="28"/>
        </w:rPr>
        <w:t>Летка-енка</w:t>
      </w:r>
      <w:proofErr w:type="spellEnd"/>
      <w:r>
        <w:rPr>
          <w:rFonts w:ascii="Times New Roman" w:hAnsi="Times New Roman"/>
          <w:sz w:val="28"/>
        </w:rPr>
        <w:t>».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sz w:val="28"/>
        </w:rPr>
        <w:t>дальность</w:t>
      </w:r>
      <w:proofErr w:type="gramEnd"/>
      <w:r>
        <w:rPr>
          <w:rFonts w:ascii="Times New Roman" w:hAnsi="Times New Roman"/>
          <w:sz w:val="28"/>
        </w:rPr>
        <w:t xml:space="preserve"> стоя на месте.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Лыжная подготовка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>
        <w:rPr>
          <w:rFonts w:ascii="Times New Roman" w:hAnsi="Times New Roman"/>
          <w:sz w:val="28"/>
        </w:rPr>
        <w:t>одношажным</w:t>
      </w:r>
      <w:proofErr w:type="spellEnd"/>
      <w:r>
        <w:rPr>
          <w:rFonts w:ascii="Times New Roman" w:hAnsi="Times New Roman"/>
          <w:sz w:val="28"/>
        </w:rPr>
        <w:t xml:space="preserve"> ходом.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Плавательная подготовка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Подвижные и спортивные игры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</w:t>
      </w:r>
      <w:proofErr w:type="spellStart"/>
      <w:r>
        <w:rPr>
          <w:rFonts w:ascii="Times New Roman" w:hAnsi="Times New Roman"/>
          <w:sz w:val="28"/>
        </w:rPr>
        <w:t>вусловиях</w:t>
      </w:r>
      <w:proofErr w:type="spellEnd"/>
      <w:r>
        <w:rPr>
          <w:rFonts w:ascii="Times New Roman" w:hAnsi="Times New Roman"/>
          <w:sz w:val="28"/>
        </w:rPr>
        <w:t xml:space="preserve">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243A1" w:rsidRDefault="005A1EC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sz w:val="28"/>
        </w:rPr>
        <w:t xml:space="preserve"> физическая культура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243A1" w:rsidRDefault="00D243A1">
      <w:pPr>
        <w:spacing w:after="0"/>
        <w:jc w:val="center"/>
        <w:rPr>
          <w:rFonts w:ascii="Times New Roman" w:hAnsi="Times New Roman"/>
          <w:sz w:val="24"/>
        </w:rPr>
      </w:pPr>
    </w:p>
    <w:p w:rsidR="00D243A1" w:rsidRDefault="005A1EC7" w:rsidP="005A1EC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243A1" w:rsidRDefault="00D243A1">
      <w:pPr>
        <w:spacing w:after="0"/>
        <w:ind w:firstLine="600"/>
        <w:jc w:val="both"/>
      </w:pPr>
    </w:p>
    <w:p w:rsidR="00D243A1" w:rsidRDefault="00D243A1">
      <w:pPr>
        <w:spacing w:after="0"/>
        <w:ind w:left="120"/>
      </w:pPr>
    </w:p>
    <w:p w:rsidR="00D243A1" w:rsidRDefault="005A1E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D243A1" w:rsidRDefault="005A1E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243A1" w:rsidRDefault="005A1E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243A1" w:rsidRDefault="005A1E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243A1" w:rsidRDefault="005A1E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243A1" w:rsidRDefault="005A1E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D243A1" w:rsidRDefault="005A1EC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 xml:space="preserve">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универсальные учебные действия.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D243A1" w:rsidRDefault="005A1EC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находить общие и отличительные признаки в передвижениях человека и животных;</w:t>
      </w:r>
    </w:p>
    <w:p w:rsidR="00D243A1" w:rsidRDefault="005A1EC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243A1" w:rsidRDefault="005A1EC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243A1" w:rsidRDefault="005A1EC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D243A1" w:rsidRDefault="005A1EC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D243A1" w:rsidRDefault="005A1EC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243A1" w:rsidRDefault="005A1EC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243A1" w:rsidRDefault="005A1EC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D243A1" w:rsidRDefault="005A1EC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243A1" w:rsidRDefault="005A1EC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D243A1" w:rsidRDefault="005A1EC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D243A1" w:rsidRDefault="005A1EC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243A1" w:rsidRDefault="005A1EC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понимать связь между закаливающими процедурами и укреплением здоровья;</w:t>
      </w:r>
    </w:p>
    <w:p w:rsidR="00D243A1" w:rsidRDefault="005A1EC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243A1" w:rsidRDefault="005A1EC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243A1" w:rsidRDefault="005A1EC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D243A1" w:rsidRDefault="005A1EC7">
      <w:pPr>
        <w:numPr>
          <w:ilvl w:val="0"/>
          <w:numId w:val="6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243A1" w:rsidRDefault="005A1EC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исполнять роль капитана и судьи в подвижных играх,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высказывать суждения о своих действиях и принятых решениях; </w:t>
      </w:r>
    </w:p>
    <w:p w:rsidR="00D243A1" w:rsidRDefault="005A1EC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D243A1" w:rsidRDefault="005A1EC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243A1" w:rsidRDefault="005A1EC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243A1" w:rsidRDefault="005A1EC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243A1" w:rsidRDefault="005A1EC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3 </w:t>
      </w:r>
      <w:proofErr w:type="gramStart"/>
      <w:r>
        <w:rPr>
          <w:rFonts w:ascii="Times New Roman" w:hAnsi="Times New Roman"/>
          <w:b/>
          <w:sz w:val="28"/>
        </w:rPr>
        <w:t>классе</w:t>
      </w:r>
      <w:proofErr w:type="gramEnd"/>
      <w:r>
        <w:rPr>
          <w:rFonts w:ascii="Times New Roman" w:hAnsi="Times New Roman"/>
          <w:sz w:val="28"/>
        </w:rPr>
        <w:t xml:space="preserve"> у обучающегося будут сформированы следующие универсальные учебные действия.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D243A1" w:rsidRDefault="005A1EC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243A1" w:rsidRDefault="005A1EC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243A1" w:rsidRDefault="005A1EC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243A1" w:rsidRDefault="005A1EC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243A1" w:rsidRDefault="005A1EC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D243A1" w:rsidRDefault="005A1EC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243A1" w:rsidRDefault="005A1EC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243A1" w:rsidRDefault="005A1EC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243A1" w:rsidRDefault="005A1EC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D243A1" w:rsidRDefault="005A1EC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243A1" w:rsidRDefault="005A1EC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243A1" w:rsidRDefault="005A1EC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proofErr w:type="gramStart"/>
      <w:r>
        <w:rPr>
          <w:rFonts w:ascii="Times New Roman" w:hAnsi="Times New Roman"/>
          <w:b/>
          <w:sz w:val="28"/>
        </w:rPr>
        <w:t>4</w:t>
      </w:r>
      <w:proofErr w:type="gramEnd"/>
      <w:r>
        <w:rPr>
          <w:rFonts w:ascii="Times New Roman" w:hAnsi="Times New Roman"/>
          <w:b/>
          <w:sz w:val="28"/>
        </w:rPr>
        <w:t xml:space="preserve">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универсальные учебные действия.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D243A1" w:rsidRDefault="005A1EC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243A1" w:rsidRDefault="005A1EC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243A1" w:rsidRDefault="005A1EC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D243A1" w:rsidRDefault="005A1EC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D243A1" w:rsidRDefault="005A1EC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D243A1" w:rsidRDefault="005A1EC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оказывать посильную первую помощь во время занятий физической культурой.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D243A1" w:rsidRDefault="005A1EC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243A1" w:rsidRDefault="005A1EC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D243A1" w:rsidRDefault="00D243A1">
      <w:pPr>
        <w:spacing w:after="0"/>
        <w:ind w:left="120"/>
        <w:jc w:val="both"/>
      </w:pPr>
    </w:p>
    <w:p w:rsidR="00D243A1" w:rsidRDefault="00D243A1">
      <w:pPr>
        <w:spacing w:after="0"/>
        <w:ind w:left="120"/>
      </w:pPr>
    </w:p>
    <w:p w:rsidR="00D243A1" w:rsidRDefault="005A1E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</w:rPr>
        <w:t>классе</w:t>
      </w:r>
      <w:r>
        <w:rPr>
          <w:rFonts w:ascii="Times New Roman" w:hAnsi="Times New Roman"/>
          <w:sz w:val="28"/>
        </w:rPr>
        <w:t>обучающийся</w:t>
      </w:r>
      <w:proofErr w:type="spell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основных дневных дел и их распределение в индивидуальном режиме дня;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упражнения утренней зарядки и физкультминуток;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передвигаться на лыжах ступающим и скользящим шагом (без палок); </w:t>
      </w:r>
    </w:p>
    <w:p w:rsidR="00D243A1" w:rsidRDefault="005A1EC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играть в подвижные игры с </w:t>
      </w:r>
      <w:proofErr w:type="spellStart"/>
      <w:r>
        <w:rPr>
          <w:rFonts w:ascii="Times New Roman" w:hAnsi="Times New Roman"/>
          <w:sz w:val="28"/>
        </w:rPr>
        <w:t>общеразвивающей</w:t>
      </w:r>
      <w:proofErr w:type="spellEnd"/>
      <w:r>
        <w:rPr>
          <w:rFonts w:ascii="Times New Roman" w:hAnsi="Times New Roman"/>
          <w:sz w:val="28"/>
        </w:rPr>
        <w:t xml:space="preserve"> направленностью. 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 xml:space="preserve">2 </w:t>
      </w:r>
      <w:proofErr w:type="spellStart"/>
      <w:r>
        <w:rPr>
          <w:rFonts w:ascii="Times New Roman" w:hAnsi="Times New Roman"/>
          <w:b/>
          <w:sz w:val="28"/>
        </w:rPr>
        <w:t>классе</w:t>
      </w:r>
      <w:r>
        <w:rPr>
          <w:rFonts w:ascii="Times New Roman" w:hAnsi="Times New Roman"/>
          <w:sz w:val="28"/>
        </w:rPr>
        <w:t>обучающийся</w:t>
      </w:r>
      <w:proofErr w:type="spell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</w:t>
      </w:r>
      <w:r>
        <w:rPr>
          <w:rFonts w:ascii="Times New Roman" w:hAnsi="Times New Roman"/>
          <w:sz w:val="28"/>
        </w:rPr>
        <w:lastRenderedPageBreak/>
        <w:t xml:space="preserve">упражнения в подбрасывании гимнастического мяча правой и левой рукой, перебрасывании его с руки на руку, перекатыванию; 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танцевальный хороводный шаг в совместном передвижении; 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передвигаться на лыжах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переменным ходом, спускаться с пологого склона и тормозить падением; 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243A1" w:rsidRDefault="005A1EC7">
      <w:pPr>
        <w:numPr>
          <w:ilvl w:val="0"/>
          <w:numId w:val="15"/>
        </w:numPr>
        <w:spacing w:after="0"/>
        <w:jc w:val="both"/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выполнять упражнения на развитие физических качеств. 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3 </w:t>
      </w:r>
      <w:proofErr w:type="spellStart"/>
      <w:r>
        <w:rPr>
          <w:rFonts w:ascii="Times New Roman" w:hAnsi="Times New Roman"/>
          <w:b/>
          <w:sz w:val="28"/>
        </w:rPr>
        <w:t>классе</w:t>
      </w:r>
      <w:r>
        <w:rPr>
          <w:rFonts w:ascii="Times New Roman" w:hAnsi="Times New Roman"/>
          <w:sz w:val="28"/>
        </w:rPr>
        <w:t>обучающийся</w:t>
      </w:r>
      <w:proofErr w:type="spell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примеры упражнений </w:t>
      </w:r>
      <w:proofErr w:type="spellStart"/>
      <w:r>
        <w:rPr>
          <w:rFonts w:ascii="Times New Roman" w:hAnsi="Times New Roman"/>
          <w:sz w:val="28"/>
        </w:rPr>
        <w:t>общеразвивающей</w:t>
      </w:r>
      <w:proofErr w:type="spellEnd"/>
      <w:r>
        <w:rPr>
          <w:rFonts w:ascii="Times New Roman" w:hAnsi="Times New Roman"/>
          <w:sz w:val="28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движение </w:t>
      </w:r>
      <w:proofErr w:type="spellStart"/>
      <w:r>
        <w:rPr>
          <w:rFonts w:ascii="Times New Roman" w:hAnsi="Times New Roman"/>
          <w:sz w:val="28"/>
        </w:rPr>
        <w:t>противоходом</w:t>
      </w:r>
      <w:proofErr w:type="spellEnd"/>
      <w:r>
        <w:rPr>
          <w:rFonts w:ascii="Times New Roman" w:hAnsi="Times New Roman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сидя и стоя;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ходом, спускаться с пологого склона в стойке лыжника и тормозить плугом;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243A1" w:rsidRDefault="005A1EC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D243A1" w:rsidRDefault="00D243A1">
      <w:pPr>
        <w:spacing w:after="0"/>
        <w:ind w:left="120"/>
      </w:pPr>
    </w:p>
    <w:p w:rsidR="00D243A1" w:rsidRDefault="00D243A1">
      <w:pPr>
        <w:spacing w:after="0"/>
        <w:ind w:left="120"/>
        <w:jc w:val="both"/>
      </w:pPr>
    </w:p>
    <w:p w:rsidR="00D243A1" w:rsidRDefault="005A1EC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D243A1" w:rsidRDefault="005A1EC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4 </w:t>
      </w:r>
      <w:proofErr w:type="spellStart"/>
      <w:r>
        <w:rPr>
          <w:rFonts w:ascii="Times New Roman" w:hAnsi="Times New Roman"/>
          <w:b/>
          <w:sz w:val="28"/>
        </w:rPr>
        <w:t>классе</w:t>
      </w:r>
      <w:r>
        <w:rPr>
          <w:rFonts w:ascii="Times New Roman" w:hAnsi="Times New Roman"/>
          <w:sz w:val="28"/>
        </w:rPr>
        <w:t>обучающийся</w:t>
      </w:r>
      <w:proofErr w:type="spell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 дыхательной систем;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готовность оказать первую помощь в случае необходимости;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демонстрировать движения танца «</w:t>
      </w:r>
      <w:proofErr w:type="spellStart"/>
      <w:r>
        <w:rPr>
          <w:rFonts w:ascii="Times New Roman" w:hAnsi="Times New Roman"/>
          <w:sz w:val="28"/>
        </w:rPr>
        <w:t>Летка-енка</w:t>
      </w:r>
      <w:proofErr w:type="spellEnd"/>
      <w:r>
        <w:rPr>
          <w:rFonts w:ascii="Times New Roman" w:hAnsi="Times New Roman"/>
          <w:sz w:val="28"/>
        </w:rPr>
        <w:t xml:space="preserve">» в групповом исполнении под музыкальное сопровождение;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прыжок в высоту с разбега перешагиванием;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метание малого (теннисного) мяча на дальность; 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sz w:val="28"/>
        </w:rPr>
        <w:t>проплывание</w:t>
      </w:r>
      <w:proofErr w:type="spellEnd"/>
      <w:r>
        <w:rPr>
          <w:rFonts w:ascii="Times New Roman" w:hAnsi="Times New Roman"/>
          <w:sz w:val="28"/>
        </w:rPr>
        <w:t xml:space="preserve"> учебной дистанции кролем на груди или кролем на спине (по выбору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>);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243A1" w:rsidRDefault="005A1EC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pacing w:after="0"/>
        <w:jc w:val="both"/>
        <w:rPr>
          <w:rFonts w:ascii="Times New Roman" w:hAnsi="Times New Roman"/>
          <w:sz w:val="24"/>
        </w:rPr>
      </w:pPr>
    </w:p>
    <w:p w:rsidR="00D243A1" w:rsidRDefault="00D243A1">
      <w:pPr>
        <w:sectPr w:rsidR="00D243A1">
          <w:pgSz w:w="11906" w:h="16838"/>
          <w:pgMar w:top="1134" w:right="850" w:bottom="1134" w:left="1701" w:header="708" w:footer="708" w:gutter="0"/>
          <w:cols w:space="720"/>
        </w:sectPr>
      </w:pPr>
    </w:p>
    <w:p w:rsidR="00D243A1" w:rsidRDefault="005A1EC7">
      <w:pPr>
        <w:spacing w:beforeAutospacing="1" w:line="240" w:lineRule="atLeast"/>
        <w:outlineLvl w:val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lastRenderedPageBreak/>
        <w:t>ТЕМАТИЧЕСКОЕ ПЛАНИРОВАНИЕ для 1 класса </w:t>
      </w:r>
    </w:p>
    <w:tbl>
      <w:tblPr>
        <w:tblW w:w="0" w:type="auto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3179"/>
        <w:gridCol w:w="1853"/>
        <w:gridCol w:w="2138"/>
        <w:gridCol w:w="2051"/>
        <w:gridCol w:w="4780"/>
      </w:tblGrid>
      <w:tr w:rsidR="00D243A1">
        <w:trPr>
          <w:trHeight w:val="333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разделов и тем программы</w:t>
            </w:r>
          </w:p>
        </w:tc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4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Электронные (цифровые) образовательные ресурсы</w:t>
            </w:r>
          </w:p>
        </w:tc>
      </w:tr>
      <w:tr w:rsidR="00D243A1">
        <w:trPr>
          <w:trHeight w:val="152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3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работы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практ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работы</w:t>
            </w:r>
          </w:p>
        </w:tc>
        <w:tc>
          <w:tcPr>
            <w:tcW w:w="4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</w:tr>
      <w:tr w:rsidR="00D243A1">
        <w:trPr>
          <w:trHeight w:val="238"/>
        </w:trPr>
        <w:tc>
          <w:tcPr>
            <w:tcW w:w="15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1. Знания о физической культуре</w:t>
            </w:r>
          </w:p>
        </w:tc>
      </w:tr>
      <w:tr w:rsidR="00D243A1">
        <w:trPr>
          <w:trHeight w:val="315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rPr>
          <w:trHeight w:val="315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</w:t>
            </w:r>
            <w:r>
              <w:rPr>
                <w:rFonts w:ascii="Times New Roman" w:hAnsi="Times New Roman"/>
                <w:sz w:val="28"/>
              </w:rPr>
              <w:lastRenderedPageBreak/>
              <w:t>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Распорядок дня. Личная гигиена. Основные правила личной гигиены. Закаливание.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Строевые команды, виды построения, расчёта.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rPr>
          <w:trHeight w:val="152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8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D243A1">
        <w:trPr>
          <w:trHeight w:val="152"/>
        </w:trPr>
        <w:tc>
          <w:tcPr>
            <w:tcW w:w="15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2. Способы физкультурной деятельности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Самостоятельные занятия </w:t>
            </w:r>
            <w:proofErr w:type="spellStart"/>
            <w:r>
              <w:rPr>
                <w:rFonts w:ascii="Times New Roman" w:hAnsi="Times New Roman"/>
                <w:sz w:val="28"/>
              </w:rPr>
              <w:t>общеразвивающими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физическими упражнениями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Самостоятельные </w:t>
            </w:r>
            <w:r>
              <w:rPr>
                <w:rFonts w:ascii="Times New Roman" w:hAnsi="Times New Roman"/>
                <w:sz w:val="28"/>
              </w:rPr>
              <w:lastRenderedPageBreak/>
              <w:t>развивающие подвижные игры и спортивные эстафеты, строевые упражнения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www.school.edu.ru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Самоконтроль. Строевые команды и построения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rPr>
          <w:trHeight w:val="152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18</w:t>
            </w:r>
          </w:p>
        </w:tc>
        <w:tc>
          <w:tcPr>
            <w:tcW w:w="8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D243A1">
        <w:trPr>
          <w:trHeight w:val="152"/>
        </w:trPr>
        <w:tc>
          <w:tcPr>
            <w:tcW w:w="15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3. Физкультурно-оздоровительная деятельность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>
              <w:rPr>
                <w:rFonts w:ascii="Times New Roman" w:hAnsi="Times New Roman"/>
                <w:sz w:val="28"/>
              </w:rPr>
              <w:br/>
              <w:t>Контроль величины нагрузки и дыхания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20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20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и игровые задания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14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14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Организующие команды и приемы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4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4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rPr>
          <w:trHeight w:val="152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38</w:t>
            </w:r>
          </w:p>
        </w:tc>
        <w:tc>
          <w:tcPr>
            <w:tcW w:w="8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D243A1">
        <w:trPr>
          <w:trHeight w:val="152"/>
        </w:trPr>
        <w:tc>
          <w:tcPr>
            <w:tcW w:w="15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4. Спортивно-оздоровительная деятельность</w:t>
            </w:r>
          </w:p>
        </w:tc>
      </w:tr>
      <w:tr w:rsidR="00D243A1">
        <w:trPr>
          <w:trHeight w:val="15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Освоение физических упражнений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7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7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rPr>
          <w:trHeight w:val="152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7</w:t>
            </w:r>
          </w:p>
        </w:tc>
        <w:tc>
          <w:tcPr>
            <w:tcW w:w="8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D243A1">
        <w:trPr>
          <w:trHeight w:val="152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</w:tr>
    </w:tbl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b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5A1EC7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ТЕМАТИЧЕСКОЕ ПЛАНИРОВАНИЕ ДЛЯ 2 КЛАССА</w:t>
      </w:r>
    </w:p>
    <w:tbl>
      <w:tblPr>
        <w:tblW w:w="0" w:type="auto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3195"/>
        <w:gridCol w:w="1867"/>
        <w:gridCol w:w="2115"/>
        <w:gridCol w:w="2138"/>
        <w:gridCol w:w="4720"/>
      </w:tblGrid>
      <w:tr w:rsidR="00D243A1"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ind w:left="2" w:hanging="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разделов и тем программы</w:t>
            </w:r>
          </w:p>
        </w:tc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(цифровые) образовательные ресурсы</w:t>
            </w:r>
          </w:p>
        </w:tc>
      </w:tr>
      <w:tr w:rsidR="00D243A1">
        <w:tc>
          <w:tcPr>
            <w:tcW w:w="1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работы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практ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рабоы</w:t>
            </w:r>
            <w:proofErr w:type="spellEnd"/>
          </w:p>
        </w:tc>
        <w:tc>
          <w:tcPr>
            <w:tcW w:w="4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</w:tr>
      <w:tr w:rsidR="00D243A1">
        <w:tc>
          <w:tcPr>
            <w:tcW w:w="1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1. Знания о физической культуре</w:t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подвижных игр и соревнований у древних народов.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Зарождение Олимпийских игр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7FDF7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5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Раздел 2. Способы самостоятельной деятельности</w:t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Дневник наблюдений по физической культуре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6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504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СОВЕРШЕНСТВОВАНИЕ</w:t>
            </w:r>
          </w:p>
        </w:tc>
      </w:tr>
      <w:tr w:rsidR="00D243A1">
        <w:tc>
          <w:tcPr>
            <w:tcW w:w="1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3. Оздоровительная физическая культура</w:t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Закаливание организма.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зарядка.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индивидуальных комплексов утренней зарядки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7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D243A1">
        <w:tc>
          <w:tcPr>
            <w:tcW w:w="1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4. Спортивно-оздоровительная физическая культура</w:t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на уроках гимнастики и акробатики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8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Модуль "Гимнастика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>с основами акробатики".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Строевые упражнения и команды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9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Гимнастическая разминка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0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с гимнастической скакалкой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1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Упражнения с гимнастическим мячом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2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</w:t>
            </w:r>
            <w:r>
              <w:rPr>
                <w:rFonts w:ascii="Times New Roman" w:hAnsi="Times New Roman"/>
                <w:sz w:val="28"/>
              </w:rPr>
              <w:t>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на занятиях лыжной подготовкой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3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</w:t>
            </w:r>
            <w:r>
              <w:rPr>
                <w:rFonts w:ascii="Times New Roman" w:hAnsi="Times New Roman"/>
                <w:sz w:val="28"/>
              </w:rPr>
              <w:t>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sz w:val="28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попеременным ходом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4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</w:t>
            </w:r>
            <w:r>
              <w:rPr>
                <w:rFonts w:ascii="Times New Roman" w:hAnsi="Times New Roman"/>
                <w:sz w:val="28"/>
              </w:rPr>
              <w:t>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Спуски и подъёмы на лыжах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5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4.9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</w:t>
            </w:r>
            <w:r>
              <w:rPr>
                <w:rFonts w:ascii="Times New Roman" w:hAnsi="Times New Roman"/>
                <w:sz w:val="28"/>
              </w:rPr>
              <w:t>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Торможение лыжными палками и падением на бок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6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"Лёгкая атлетика". </w:t>
            </w:r>
            <w:r>
              <w:rPr>
                <w:rFonts w:ascii="Times New Roman" w:hAnsi="Times New Roman"/>
                <w:sz w:val="28"/>
              </w:rPr>
              <w:t>Правила поведения на занятиях лёгкой атлетикой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7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"Лёгкая атлетика". </w:t>
            </w:r>
            <w:r>
              <w:rPr>
                <w:rFonts w:ascii="Times New Roman" w:hAnsi="Times New Roman"/>
                <w:sz w:val="28"/>
              </w:rPr>
              <w:t>Броски мяча в неподвижную мишень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8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"Лёгкая атлетика".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Сложно координированные прыжковые упражнения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19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Модуль "Лёгкая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>атлетика".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0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4.14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«Плавание".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1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"Подвижные игры". </w:t>
            </w: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2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"Подвижные игры". </w:t>
            </w: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3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55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5. </w:t>
            </w:r>
            <w:proofErr w:type="spellStart"/>
            <w:r>
              <w:rPr>
                <w:rFonts w:ascii="Times New Roman" w:hAnsi="Times New Roman"/>
                <w:sz w:val="28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физическая культура</w:t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4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5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3A1" w:rsidRDefault="00D243A1"/>
        </w:tc>
      </w:tr>
    </w:tbl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5A1EC7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ТЕМАТИЧЕСКОЕ ПЛАНИРОВАНИЕ ДЛЯ 3 КЛАССА</w:t>
      </w:r>
    </w:p>
    <w:tbl>
      <w:tblPr>
        <w:tblW w:w="0" w:type="auto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"/>
        <w:gridCol w:w="3240"/>
        <w:gridCol w:w="1764"/>
        <w:gridCol w:w="2160"/>
        <w:gridCol w:w="2160"/>
        <w:gridCol w:w="4153"/>
      </w:tblGrid>
      <w:tr w:rsidR="00D243A1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разделов и тем программы</w:t>
            </w:r>
          </w:p>
        </w:tc>
        <w:tc>
          <w:tcPr>
            <w:tcW w:w="6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(цифровые) образовательные ресурсы</w:t>
            </w:r>
          </w:p>
        </w:tc>
      </w:tr>
      <w:tr w:rsidR="00D243A1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практ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рабоы</w:t>
            </w:r>
            <w:proofErr w:type="spellEnd"/>
          </w:p>
        </w:tc>
        <w:tc>
          <w:tcPr>
            <w:tcW w:w="4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</w:tr>
      <w:tr w:rsidR="00D243A1">
        <w:tc>
          <w:tcPr>
            <w:tcW w:w="14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1. Знания о физической культуре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подвижных игр и соревнований у древних народов.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Зарождение Олимпийских игр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7FDF7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6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4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2. Способы самостоятельной деятельности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Дневник наблюдений по физической культуре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7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448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СОВЕРШЕНСТВОВАНИЕ</w:t>
            </w:r>
          </w:p>
        </w:tc>
      </w:tr>
      <w:tr w:rsidR="00D243A1">
        <w:tc>
          <w:tcPr>
            <w:tcW w:w="14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3. Оздоровительная физическая культура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Закаливание организма.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Утренняя зарядка. Составление индивидуальных комплексов утренней зарядки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8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D243A1">
        <w:tc>
          <w:tcPr>
            <w:tcW w:w="14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4. Спортивно-оздоровительная физическая культура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на уроках гимнастики и акробатики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29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Строевые упражнения и команды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0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Гимнастическая разминка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1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с гимнастической </w:t>
            </w:r>
            <w:r>
              <w:rPr>
                <w:rFonts w:ascii="Times New Roman" w:hAnsi="Times New Roman"/>
                <w:sz w:val="28"/>
              </w:rPr>
              <w:lastRenderedPageBreak/>
              <w:t>скакалкой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2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"Гимнастика с основами акробатики".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Упражнения с гимнастическим мячом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3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подготовка".</w:t>
            </w:r>
            <w:r>
              <w:rPr>
                <w:rFonts w:ascii="Times New Roman" w:hAnsi="Times New Roman"/>
                <w:sz w:val="28"/>
              </w:rPr>
              <w:t>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на занятиях лыжной подготовкой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4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sz w:val="28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попеременным ходом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5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Спуски и подъёмы на лыжах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6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"Лыжная подготовка".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Торможение лыжными палками и падением на бок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7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Модуль "Лёгкая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>атлетика". </w:t>
            </w:r>
            <w:r>
              <w:rPr>
                <w:rFonts w:ascii="Times New Roman" w:hAnsi="Times New Roman"/>
                <w:sz w:val="28"/>
              </w:rPr>
              <w:t>Правила поведения на занятиях лёгкой атлетикой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8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"Лёгкая атлетика".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Броски мяча в неподвижную мишень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39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"Лёгкая атлетика".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Сложно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координированн-ые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прыжковые упражнения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40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"Лёгкая атлетика".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41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ь"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>Плавание".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42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"Подвижные игры".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43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4.16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"Подвижные игры".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44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</w:p>
        </w:tc>
      </w:tr>
      <w:tr w:rsidR="00D243A1"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55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4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5. </w:t>
            </w:r>
            <w:proofErr w:type="spellStart"/>
            <w:r>
              <w:rPr>
                <w:rFonts w:ascii="Times New Roman" w:hAnsi="Times New Roman"/>
                <w:sz w:val="28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физическая культура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45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выполнению нормативных требований комплекса ГТО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hyperlink r:id="rId46" w:history="1">
              <w:r>
                <w:rPr>
                  <w:rStyle w:val="1c"/>
                  <w:rFonts w:ascii="Times New Roman" w:hAnsi="Times New Roman"/>
                  <w:sz w:val="28"/>
                </w:rPr>
                <w:t>www.school.edu</w:t>
              </w:r>
            </w:hyperlink>
            <w:r>
              <w:rPr>
                <w:rFonts w:ascii="Times New Roman" w:hAnsi="Times New Roman"/>
                <w:sz w:val="28"/>
              </w:rPr>
              <w:t>.ru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  <w:r>
              <w:rPr>
                <w:rFonts w:ascii="Times New Roman" w:hAnsi="Times New Roman"/>
                <w:sz w:val="28"/>
              </w:rPr>
              <w:t>https://uchi.ru/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br/>
            </w:r>
          </w:p>
        </w:tc>
      </w:tr>
      <w:tr w:rsidR="00D243A1"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7FDF7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7FDF7"/>
              </w:rPr>
              <w:t>68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3A1" w:rsidRDefault="00D243A1"/>
        </w:tc>
      </w:tr>
    </w:tbl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5A1EC7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ТЕМАТИЧЕСКОЕ ПЛАНИРОВАНИЕ ДЛЯ 4 КЛАССА</w:t>
      </w:r>
    </w:p>
    <w:tbl>
      <w:tblPr>
        <w:tblW w:w="0" w:type="auto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"/>
        <w:gridCol w:w="3204"/>
        <w:gridCol w:w="1656"/>
        <w:gridCol w:w="2268"/>
        <w:gridCol w:w="2232"/>
        <w:gridCol w:w="4068"/>
      </w:tblGrid>
      <w:tr w:rsidR="00D243A1">
        <w:trPr>
          <w:trHeight w:val="200"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разделов и тем программы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4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(цифровые) образовательные ресурсы</w:t>
            </w:r>
          </w:p>
        </w:tc>
      </w:tr>
      <w:tr w:rsidR="00D243A1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3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работы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прак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работы</w:t>
            </w:r>
          </w:p>
        </w:tc>
        <w:tc>
          <w:tcPr>
            <w:tcW w:w="4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</w:tr>
      <w:tr w:rsidR="00D243A1">
        <w:tc>
          <w:tcPr>
            <w:tcW w:w="14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1. ЗНАНИЯ О ФИЗИЧЕСКОЙ КУЛЬТУРЕ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4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2. СПОСОБЫ САМОСТОЯТЕЛЬНОЙ ДЕЯТЕЛЬНОСТИ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D243A1" w:rsidRDefault="00D243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4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3. ФИЗИЧЕСКОЕ СОВЕРШЕНСТВОВАНИЕ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«Гимнастика».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Акробатическая комбинация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«Гимнастика».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низком гимнастическом бревне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«Гимнастика».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Висы и упоры на невысокой гимнастической перекладине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«Гимнастика».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</w:t>
            </w:r>
            <w:r>
              <w:rPr>
                <w:rFonts w:ascii="Times New Roman" w:hAnsi="Times New Roman"/>
                <w:sz w:val="28"/>
              </w:rPr>
              <w:lastRenderedPageBreak/>
              <w:t>ритмической гимнастики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«Лёгкая атлетика».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Беговые упражнения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«Лёгкая атлетика»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. </w:t>
            </w:r>
            <w:r>
              <w:rPr>
                <w:rFonts w:ascii="Times New Roman" w:hAnsi="Times New Roman"/>
                <w:sz w:val="28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«Лёгкая атлетика».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Модуль «Зимние виды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>спорта».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hAnsi="Times New Roman"/>
                <w:sz w:val="28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ходом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3.9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«Зимние виды спорта».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sz w:val="28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«Зимние виды спорта». </w:t>
            </w:r>
          </w:p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Преодоление небольших трамплинов при спуске с </w:t>
            </w:r>
            <w:r>
              <w:rPr>
                <w:rFonts w:ascii="Times New Roman" w:hAnsi="Times New Roman"/>
                <w:sz w:val="28"/>
              </w:rPr>
              <w:lastRenderedPageBreak/>
              <w:t>пологого склона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«Плавание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равила поведения на уроках</w:t>
            </w:r>
            <w:r>
              <w:rPr>
                <w:rFonts w:ascii="Times New Roman" w:hAnsi="Times New Roman"/>
                <w:sz w:val="28"/>
                <w:shd w:val="clear" w:color="auto" w:fill="F7FDF7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Плавание как средство отдыха, укрепления здоровья, закаливания. Упражнения ознакомительного плавания.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«Плавание</w:t>
            </w:r>
            <w:r>
              <w:rPr>
                <w:rFonts w:ascii="Times New Roman" w:hAnsi="Times New Roman"/>
                <w:sz w:val="28"/>
              </w:rPr>
              <w:t>». 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</w:rPr>
              <w:t>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роль на </w:t>
            </w:r>
            <w:r>
              <w:rPr>
                <w:rFonts w:ascii="Times New Roman" w:hAnsi="Times New Roman"/>
                <w:sz w:val="28"/>
              </w:rPr>
              <w:lastRenderedPageBreak/>
              <w:t>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«Спортивные игры. Баскетбол». </w:t>
            </w:r>
            <w:r>
              <w:rPr>
                <w:rFonts w:ascii="Times New Roman" w:hAnsi="Times New Roman"/>
                <w:sz w:val="28"/>
              </w:rPr>
              <w:t>Технические действия баскетболиста без мяча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3.16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«Спортивные игры. Баскетбол». </w:t>
            </w:r>
            <w:r>
              <w:rPr>
                <w:rFonts w:ascii="Times New Roman" w:hAnsi="Times New Roman"/>
                <w:sz w:val="28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3.17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«Спортивные игры. Волейбол». </w:t>
            </w:r>
            <w:r>
              <w:rPr>
                <w:rFonts w:ascii="Times New Roman" w:hAnsi="Times New Roman"/>
                <w:sz w:val="28"/>
              </w:rPr>
              <w:t xml:space="preserve">Игровые </w:t>
            </w:r>
            <w:r>
              <w:rPr>
                <w:rFonts w:ascii="Times New Roman" w:hAnsi="Times New Roman"/>
                <w:sz w:val="28"/>
              </w:rPr>
              <w:lastRenderedPageBreak/>
              <w:t>действия в волейболе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3.18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«Спортивные игры. Футбол». </w:t>
            </w:r>
            <w:r>
              <w:rPr>
                <w:rFonts w:ascii="Times New Roman" w:hAnsi="Times New Roman"/>
                <w:sz w:val="28"/>
              </w:rPr>
              <w:t>Удар по катящемуся мячу с разбега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3.19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Модуль «Спортивные игры. Футбол». </w:t>
            </w:r>
            <w:r>
              <w:rPr>
                <w:rFonts w:ascii="Times New Roman" w:hAnsi="Times New Roman"/>
                <w:sz w:val="28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8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14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4. СПОРТ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>
              <w:rPr>
                <w:rFonts w:ascii="Times New Roman" w:hAnsi="Times New Roman"/>
                <w:sz w:val="28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www.edu.ru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www.school.edu.ru</w:t>
            </w:r>
            <w:proofErr w:type="spellEnd"/>
            <w:r>
              <w:rPr>
                <w:rFonts w:ascii="Times New Roman" w:hAnsi="Times New Roman"/>
                <w:sz w:val="28"/>
              </w:rPr>
              <w:br/>
              <w:t>https://uchi.ru/</w:t>
            </w: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3A1" w:rsidRDefault="00D243A1"/>
        </w:tc>
      </w:tr>
    </w:tbl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D243A1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</w:p>
    <w:p w:rsidR="00D243A1" w:rsidRDefault="005A1EC7">
      <w:pPr>
        <w:spacing w:beforeAutospacing="1" w:after="240" w:line="240" w:lineRule="atLeast"/>
        <w:outlineLvl w:val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lastRenderedPageBreak/>
        <w:t>Поурочное планирование для 1 класса</w:t>
      </w:r>
    </w:p>
    <w:tbl>
      <w:tblPr>
        <w:tblStyle w:val="af4"/>
        <w:tblW w:w="0" w:type="auto"/>
        <w:tblInd w:w="-414" w:type="dxa"/>
        <w:tblLayout w:type="fixed"/>
        <w:tblLook w:val="04A0"/>
      </w:tblPr>
      <w:tblGrid>
        <w:gridCol w:w="567"/>
        <w:gridCol w:w="3921"/>
        <w:gridCol w:w="1672"/>
        <w:gridCol w:w="1552"/>
        <w:gridCol w:w="1987"/>
        <w:gridCol w:w="1465"/>
        <w:gridCol w:w="2772"/>
      </w:tblGrid>
      <w:tr w:rsidR="00D243A1">
        <w:trPr>
          <w:trHeight w:val="6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1" w:rsidRDefault="005A1EC7">
            <w:pPr>
              <w:jc w:val="center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</w:rPr>
              <w:t>п\</w:t>
            </w:r>
            <w:proofErr w:type="gramStart"/>
            <w:r>
              <w:rPr>
                <w:rFonts w:ascii="Times New Roman" w:hAnsi="Times New Roman"/>
                <w:spacing w:val="-1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1" w:rsidRDefault="005A1EC7">
            <w:pPr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Тема урока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1" w:rsidRDefault="005A1EC7">
            <w:pPr>
              <w:jc w:val="center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Количество часов</w:t>
            </w:r>
          </w:p>
          <w:p w:rsidR="00D243A1" w:rsidRDefault="00D243A1">
            <w:pPr>
              <w:jc w:val="center"/>
              <w:rPr>
                <w:rFonts w:ascii="Times New Roman" w:hAnsi="Times New Roman"/>
                <w:spacing w:val="-10"/>
                <w:sz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1" w:rsidRDefault="005A1EC7">
            <w:pPr>
              <w:jc w:val="center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Дата изучения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1" w:rsidRDefault="005A1EC7">
            <w:pPr>
              <w:jc w:val="center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Электронные цифровые </w:t>
            </w:r>
          </w:p>
        </w:tc>
      </w:tr>
      <w:tr w:rsidR="00D243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1" w:rsidRDefault="00D243A1"/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1" w:rsidRDefault="00D243A1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552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контрольныеработы</w:t>
            </w:r>
            <w:proofErr w:type="spellEnd"/>
          </w:p>
        </w:tc>
        <w:tc>
          <w:tcPr>
            <w:tcW w:w="1987" w:type="dxa"/>
            <w:tcBorders>
              <w:right w:val="single" w:sz="4" w:space="0" w:color="000000"/>
            </w:tcBorders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практическиеработы</w:t>
            </w:r>
            <w:proofErr w:type="spellEnd"/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1" w:rsidRDefault="00D243A1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1" w:rsidRDefault="005A1EC7">
            <w:pPr>
              <w:jc w:val="center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образовательные ресурсы</w:t>
            </w: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21" w:type="dxa"/>
            <w:vAlign w:val="center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</w:t>
            </w:r>
            <w:proofErr w:type="spellStart"/>
            <w:r>
              <w:rPr>
                <w:rFonts w:ascii="Times New Roman" w:hAnsi="Times New Roman"/>
                <w:sz w:val="28"/>
              </w:rPr>
              <w:t>подготовке</w:t>
            </w:r>
            <w:proofErr w:type="gramStart"/>
            <w:r>
              <w:rPr>
                <w:rFonts w:ascii="Times New Roman" w:hAnsi="Times New Roman"/>
                <w:sz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</w:rPr>
              <w:t>стория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Всероссийского физкультурно-спортивного комплекса «Готов к труду и обороне). Инструктаж по ТБ на уроках физической культуры. Обычный бег. Бег с ускорением. Развитие скоростных качеств.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21" w:type="dxa"/>
            <w:vAlign w:val="center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История лёгкой атлетики. Общепринятая терминология и команды. Виды легкой атлетики. Бег с изменением скорости и направления по сигналу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21" w:type="dxa"/>
            <w:vAlign w:val="center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История древних Олимпийских игр: Кто как </w:t>
            </w:r>
            <w:r>
              <w:rPr>
                <w:rFonts w:ascii="Times New Roman" w:hAnsi="Times New Roman"/>
                <w:sz w:val="28"/>
              </w:rPr>
              <w:lastRenderedPageBreak/>
              <w:t>передвигается. Челночный бег. Бег в равномерном темпе.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Утренняя зарядка и физкультминутки в режиме дня школьника. Физические упражнения для физкультминуток и утренней зарядки. Комплекс </w:t>
            </w:r>
            <w:proofErr w:type="spellStart"/>
            <w:r>
              <w:rPr>
                <w:rFonts w:ascii="Times New Roman" w:hAnsi="Times New Roman"/>
                <w:sz w:val="28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упражнений. Разновидности ходьбы. Бег с ускорением. Бег 30м. Комплекс </w:t>
            </w:r>
            <w:proofErr w:type="spellStart"/>
            <w:r>
              <w:rPr>
                <w:rFonts w:ascii="Times New Roman" w:hAnsi="Times New Roman"/>
                <w:sz w:val="28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упражнений. Подвижная игра «Вызов номеров».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бег-прыжки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ходьба-прыжки</w:t>
            </w:r>
            <w:proofErr w:type="spellEnd"/>
            <w:r>
              <w:rPr>
                <w:rFonts w:ascii="Times New Roman" w:hAnsi="Times New Roman"/>
                <w:sz w:val="28"/>
              </w:rPr>
              <w:t>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Режим дня и личная гигиена. Режим дня школьника.</w:t>
            </w:r>
          </w:p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Режим дня и правила его составления и соблюдения. Подвижные игры на свежем </w:t>
            </w:r>
            <w:r>
              <w:rPr>
                <w:rFonts w:ascii="Times New Roman" w:hAnsi="Times New Roman"/>
                <w:sz w:val="28"/>
              </w:rPr>
              <w:lastRenderedPageBreak/>
              <w:t>воздухе. Бег 60 м. Подвижная игра «Вызов номеров». Развитие скоростных качеств.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3921" w:type="dxa"/>
            <w:vAlign w:val="center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Бег в равномерном темпе 500 м. Развитие скоростно-силовых качеств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Челночный бег 3*10. Метание мяча в цель. Что понимается под физической культурой. Понятия, определения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«Подвижные игры». Техника безопасности на уроках. Правила предупреждения травматизма во время занятий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Модуль «Подвижные игры». Эстафеты. Упражнения с предметами: со скакалкой - прыжки с вращением скакалки </w:t>
            </w:r>
            <w:r>
              <w:rPr>
                <w:rFonts w:ascii="Times New Roman" w:hAnsi="Times New Roman"/>
                <w:sz w:val="28"/>
              </w:rPr>
              <w:lastRenderedPageBreak/>
              <w:t>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Игра «День- ночь» Игра «Волк во рву»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Техника безопасности и гигиенические требования на уроке гимнастики Основная стойка. Построение в колонну </w:t>
            </w:r>
            <w:r>
              <w:rPr>
                <w:rFonts w:ascii="Times New Roman" w:hAnsi="Times New Roman"/>
                <w:sz w:val="28"/>
              </w:rPr>
              <w:lastRenderedPageBreak/>
              <w:t>по одному, в шеренгу, в круг. Повороты в строю.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24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 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Построение в колонну по одному, в шеренгу, в круг. Простые акробатические упражнения: упоры - присев, лежа; </w:t>
            </w:r>
            <w:proofErr w:type="gramStart"/>
            <w:r>
              <w:rPr>
                <w:rFonts w:ascii="Times New Roman" w:hAnsi="Times New Roman"/>
                <w:sz w:val="28"/>
              </w:rPr>
              <w:t>упор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243A1" w:rsidRDefault="00D243A1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>
              <w:rPr>
                <w:rFonts w:ascii="Times New Roman" w:hAnsi="Times New Roman"/>
                <w:sz w:val="28"/>
              </w:rPr>
              <w:t>группировки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сидя перекат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назад-вперёд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спине; перекат из упора присев в упор присев;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</w:t>
            </w:r>
          </w:p>
        </w:tc>
        <w:tc>
          <w:tcPr>
            <w:tcW w:w="3921" w:type="dxa"/>
          </w:tcPr>
          <w:p w:rsidR="00D243A1" w:rsidRDefault="005A1EC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Модуль «Гимнастика». Перекаты в группировке, назад, на бок. </w:t>
            </w:r>
            <w:proofErr w:type="spellStart"/>
            <w:r>
              <w:rPr>
                <w:rFonts w:ascii="Times New Roman" w:hAnsi="Times New Roman"/>
                <w:sz w:val="28"/>
              </w:rPr>
              <w:t>ОРУ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увырок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вперёд. Развитие координационных способностей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 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3921" w:type="dxa"/>
          </w:tcPr>
          <w:p w:rsidR="00D243A1" w:rsidRDefault="005A1EC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Модуль «Гимнастика». </w:t>
            </w:r>
            <w:r>
              <w:rPr>
                <w:rFonts w:ascii="Times New Roman" w:hAnsi="Times New Roman"/>
                <w:sz w:val="28"/>
              </w:rPr>
              <w:lastRenderedPageBreak/>
              <w:t>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33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«Подвижные игры». Техника безопасности на уроках. Удары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мячу правой и левой ногой.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Ведение и удар по воротам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«Подвижные игры».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Подводящие упражнения для обучения ведению мяча. Принятие исходного положения для ведения мяча. </w:t>
            </w:r>
            <w:proofErr w:type="gramStart"/>
            <w:r>
              <w:rPr>
                <w:rFonts w:ascii="Times New Roman" w:hAnsi="Times New Roman"/>
                <w:sz w:val="28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40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Подвижные игры, «гонки баскетбольных мячей», «Брось – поймай», «Кто быстрее»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45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Низкий старт. Метание малого на дальность с 2-3 шагов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разбега. 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52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Бросок набивного мяча (до 1 кг) из </w:t>
            </w:r>
            <w:proofErr w:type="gramStart"/>
            <w:r>
              <w:rPr>
                <w:rFonts w:ascii="Times New Roman" w:hAnsi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стоя лицом в направлении метания двумя руками от груди. Бег 30 метров.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Челночный бег 3*10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Бег по пересечённой местности.</w:t>
            </w:r>
          </w:p>
        </w:tc>
        <w:tc>
          <w:tcPr>
            <w:tcW w:w="167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Эстафетный бег. Прыжок в высоту с места.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Метание мяча на заданное расстояние. Бег 500 метров.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Метание мяча в цель.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«Легкая атлетика».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Челночный бег 3*10,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61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Бег 30 метров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 Сгибания и разгибания рук в упоре лёжа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 Прыжок в длину с места,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 Наклон вперёд из </w:t>
            </w:r>
            <w:proofErr w:type="gramStart"/>
            <w:r>
              <w:rPr>
                <w:rFonts w:ascii="Times New Roman" w:hAnsi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стоя на гимнастической скамейке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</w:t>
            </w:r>
          </w:p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Чередование ходьбы, бега (бег 30м, ходьба 60м).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 Чередование ходьбы, бега (бег 50м, ходьба 100м).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7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3921" w:type="dxa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«Легкая атлетика». Смешанное передвижение 1000 метров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5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4488" w:type="dxa"/>
            <w:gridSpan w:val="2"/>
          </w:tcPr>
          <w:p w:rsidR="00D243A1" w:rsidRDefault="005A1E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552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7" w:type="dxa"/>
          </w:tcPr>
          <w:p w:rsidR="00D243A1" w:rsidRDefault="005A1E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465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2" w:type="dxa"/>
          </w:tcPr>
          <w:p w:rsidR="00D243A1" w:rsidRDefault="00D243A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243A1" w:rsidRDefault="00D243A1">
      <w:pPr>
        <w:rPr>
          <w:rFonts w:ascii="Times New Roman" w:hAnsi="Times New Roman"/>
          <w:b/>
          <w:caps/>
          <w:sz w:val="24"/>
        </w:rPr>
      </w:pP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5A1EC7">
      <w:pPr>
        <w:spacing w:after="0" w:line="240" w:lineRule="atLeast"/>
        <w:jc w:val="both"/>
        <w:outlineLvl w:val="0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lastRenderedPageBreak/>
        <w:t>ПОУРОЧНОЕ ПЛАНИРОВАНИЕ ДЛЯ 2 КЛАССА</w:t>
      </w:r>
    </w:p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tbl>
      <w:tblPr>
        <w:tblW w:w="0" w:type="auto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4522"/>
        <w:gridCol w:w="1164"/>
        <w:gridCol w:w="1554"/>
        <w:gridCol w:w="1436"/>
        <w:gridCol w:w="1949"/>
        <w:gridCol w:w="2835"/>
      </w:tblGrid>
      <w:tr w:rsidR="00D243A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цифровые</w:t>
            </w:r>
          </w:p>
        </w:tc>
      </w:tr>
      <w:tr w:rsidR="00D243A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4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образовательные ресурсы</w:t>
            </w: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 Спринтерский и гладкий равномерный бег по учебной дистанции; ранее </w:t>
            </w:r>
            <w:r>
              <w:rPr>
                <w:rFonts w:ascii="Times New Roman" w:hAnsi="Times New Roman"/>
                <w:sz w:val="24"/>
              </w:rPr>
              <w:lastRenderedPageBreak/>
              <w:t>разученные беговые упражнения.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Правила поведения на уроках физической культуры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Строевые упражнения и организующие команды на уроках физической культуры.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Строевые упражнения и организующие команды на уроках физической культуры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Исходные положения в физических упражнениях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Гимнастические упражнения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Акробатические упражнения</w:t>
            </w:r>
          </w:p>
          <w:p w:rsidR="00D243A1" w:rsidRDefault="005A1EC7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Акробатические упражнения: подъём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Подвижные игры.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Игры и эстафеты с передачей, броском и ловлей мяча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Ведение мяча.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 Игры для развития быстроты.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Игры для развития внимания и ловкости.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Техника безопасности на уроках. Эстафеты с мячами. Развитие координационных способностей.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Эстафеты. Развитие скоростно-силовых способностей.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"Подвижные и спортивные игры". Передачи, ловля и бросок малого </w:t>
            </w:r>
            <w:r>
              <w:rPr>
                <w:rFonts w:ascii="Times New Roman" w:hAnsi="Times New Roman"/>
                <w:sz w:val="24"/>
              </w:rPr>
              <w:lastRenderedPageBreak/>
              <w:t>мяча. Подвижные игры.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Правила техники безопасности на уроках. Передвижение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Зачет. Преодоление небольших трамплинов при </w:t>
            </w:r>
            <w:r>
              <w:rPr>
                <w:rFonts w:ascii="Times New Roman" w:hAnsi="Times New Roman"/>
                <w:sz w:val="24"/>
              </w:rPr>
              <w:lastRenderedPageBreak/>
              <w:t>спуске с пологого склона в низкой стойке.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Спуски на лыжах.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Зачет. Передвижение по учебной лыжне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Прохождение дистанции до 3 </w:t>
            </w:r>
            <w:proofErr w:type="spellStart"/>
            <w:r>
              <w:rPr>
                <w:rFonts w:ascii="Times New Roman" w:hAnsi="Times New Roman"/>
                <w:sz w:val="24"/>
              </w:rPr>
              <w:t>км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опеременный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ход, скользящий шаг.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Прохождение дистанции до 2,5 км, игры, эстафеты.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«Плавание». Техника безопасности на уроках плавания. Плавание как средство отдыха, укрепления здоровья, </w:t>
            </w:r>
            <w:proofErr w:type="spellStart"/>
            <w:r>
              <w:rPr>
                <w:rFonts w:ascii="Times New Roman" w:hAnsi="Times New Roman"/>
                <w:sz w:val="24"/>
              </w:rPr>
              <w:t>закаливания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пражнения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ознакомительного плавания.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«Плавание».Кроль на груди - 20х25 м, </w:t>
            </w:r>
            <w:proofErr w:type="spellStart"/>
            <w:r>
              <w:rPr>
                <w:rFonts w:ascii="Times New Roman" w:hAnsi="Times New Roman"/>
                <w:sz w:val="24"/>
              </w:rPr>
              <w:t>эстафета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игры на воде.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«Плавание». Кроль на спине - 20х25 м, </w:t>
            </w:r>
            <w:proofErr w:type="spellStart"/>
            <w:r>
              <w:rPr>
                <w:rFonts w:ascii="Times New Roman" w:hAnsi="Times New Roman"/>
                <w:sz w:val="24"/>
              </w:rPr>
              <w:t>эстафета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игры на воде.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ехника работы рук в брассе. Техника работы ног в брассе.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«Плавание».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очетание работы рук и ног в брассе. Подвижные игры на воде.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«Плавание». Брасс – совершенствование техники движения рук и ног. Подвижные игры на воде.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расс 20х25 м, эстафета. Подвижные игры на воде.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Техника безопасности на уроках. Эстафеты с мячами. Развитие координационных способностей.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Эстафеты. Развитие скоростно-силовых способностей.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Передачи, ловля и бросок малого мяча. Подвижные игры.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Бросок мяча через сетку. Упражнения на внимание по сигналу.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Передачи волейбольного мяча в парах.  Броски и ловля.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Футбол. Удары по воротам. Передачи в парах, тройках.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Ведение футбольного мяча по заданной траектории. Удары по мячу с места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Прыжковые упражнения: прыжок в длину с места.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 Прыжковые упражнения: прыжки и 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 скоки Зачет. Прыжок в длину с места.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243A1" w:rsidRDefault="00D243A1">
      <w:pPr>
        <w:spacing w:after="0" w:line="240" w:lineRule="atLeast"/>
        <w:jc w:val="both"/>
        <w:outlineLvl w:val="0"/>
        <w:rPr>
          <w:rFonts w:ascii="LiberationSerif" w:hAnsi="LiberationSerif"/>
          <w:caps/>
          <w:sz w:val="24"/>
        </w:rPr>
      </w:pPr>
    </w:p>
    <w:p w:rsidR="00D243A1" w:rsidRDefault="005A1EC7">
      <w:pPr>
        <w:spacing w:after="0" w:line="240" w:lineRule="atLeast"/>
        <w:outlineLvl w:val="0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lastRenderedPageBreak/>
        <w:t>ПОУРОЧНОЕ ПЛАНИРОВАНИЕ для 3 класса</w:t>
      </w:r>
    </w:p>
    <w:tbl>
      <w:tblPr>
        <w:tblW w:w="0" w:type="auto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4393"/>
        <w:gridCol w:w="1152"/>
        <w:gridCol w:w="1554"/>
        <w:gridCol w:w="1398"/>
        <w:gridCol w:w="1299"/>
        <w:gridCol w:w="3489"/>
      </w:tblGrid>
      <w:tr w:rsidR="00D243A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4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изучения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цифровые</w:t>
            </w:r>
          </w:p>
        </w:tc>
      </w:tr>
      <w:tr w:rsidR="00D243A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4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 ресурсы</w:t>
            </w: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 Беговые </w:t>
            </w:r>
            <w:r>
              <w:rPr>
                <w:rFonts w:ascii="Times New Roman" w:hAnsi="Times New Roman"/>
                <w:sz w:val="24"/>
              </w:rPr>
              <w:lastRenderedPageBreak/>
              <w:t>упражнения. Правила развития физических качеств. Зачет. Бег 30 м.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Правила поведения на уроках физической культуры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Строевые упражнения и организующие команды на уроках физической культуры.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Строевые упражнения и организующие команды на уроках физической культуры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Строевые упражнения: построение и </w:t>
            </w:r>
            <w:r>
              <w:rPr>
                <w:rFonts w:ascii="Times New Roman" w:hAnsi="Times New Roman"/>
                <w:sz w:val="24"/>
              </w:rPr>
              <w:lastRenderedPageBreak/>
              <w:t>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Строевые упражнения и организующие команды на уроках физической культуры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Исходные положения в физических упражнениях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Гимнастические упражнения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"Гимнастика с основами акробатики". Акробатические упражнения</w:t>
            </w:r>
          </w:p>
          <w:p w:rsidR="00D243A1" w:rsidRDefault="005A1EC7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Акробатические упражнения: подъём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Подвижные игры.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Игры и эстафеты с передачей, броском и ловлей мяча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Ведение мяча.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 Игры для развития быстроты.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Игры для развития внимания и ловкости.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Техника безопасности на уроках. Эстафеты с мячами. Развитие координационных способностей.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Эстафеты. Развитие скоростно-силовых способностей.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Передачи, ловля и бросок малого мяча. Подвижные игры.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Правила техники безопасности на уроках. Передвижение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Зачет. Преодоление небольших трамплинов при спуске с пологого склона в низкой </w:t>
            </w:r>
            <w:r>
              <w:rPr>
                <w:rFonts w:ascii="Times New Roman" w:hAnsi="Times New Roman"/>
                <w:sz w:val="24"/>
              </w:rPr>
              <w:lastRenderedPageBreak/>
              <w:t>стойке.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Спуски на лыжах.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Зачет. Передвижение по учебной лыжне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спорта». Прохождение дистанции до 3 </w:t>
            </w:r>
            <w:proofErr w:type="spellStart"/>
            <w:r>
              <w:rPr>
                <w:rFonts w:ascii="Times New Roman" w:hAnsi="Times New Roman"/>
                <w:sz w:val="24"/>
              </w:rPr>
              <w:t>км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опеременный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ход, скользящий шаг.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«Зимние виды </w:t>
            </w:r>
            <w:r>
              <w:rPr>
                <w:rFonts w:ascii="Times New Roman" w:hAnsi="Times New Roman"/>
                <w:sz w:val="24"/>
              </w:rPr>
              <w:lastRenderedPageBreak/>
              <w:t>спорта». Прохождение дистанции до 2,5 км, игры, эстафеты.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«Плавание». Техника безопасности на уроках плавания. Плавание как средство отдыха, укрепления здоровья, </w:t>
            </w:r>
            <w:proofErr w:type="spellStart"/>
            <w:r>
              <w:rPr>
                <w:rFonts w:ascii="Times New Roman" w:hAnsi="Times New Roman"/>
                <w:sz w:val="24"/>
              </w:rPr>
              <w:t>закаливания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пражнения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ознакомительного плавания.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«Плавание».Кроль на груди - 20х25 м, </w:t>
            </w:r>
            <w:proofErr w:type="spellStart"/>
            <w:r>
              <w:rPr>
                <w:rFonts w:ascii="Times New Roman" w:hAnsi="Times New Roman"/>
                <w:sz w:val="24"/>
              </w:rPr>
              <w:t>эстафета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игры на воде.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«Плавание». Кроль на спине - 20х25 м, </w:t>
            </w:r>
            <w:proofErr w:type="spellStart"/>
            <w:r>
              <w:rPr>
                <w:rFonts w:ascii="Times New Roman" w:hAnsi="Times New Roman"/>
                <w:sz w:val="24"/>
              </w:rPr>
              <w:t>эстафета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игры на воде.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ехника работы рук в брассе. Техника работы ног в брассе.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«Плавание».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очетание работы рук и ног в брассе. Подвижные игры на воде.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«Плавание». Брасс – совершенствование техники движения рук и ног. Подвижные игры на воде.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расс 20х25 м, эстафета. Подвижные игры на воде.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Техника безопасности на уроках. Эстафеты с мячами. Развитие координационных способностей.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Эстафеты. Развитие скоростно-силовых способностей.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Передачи, ловля и бросок малого мяча. Подвижные игры.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Бросок мяча через сетку. Упражнения на внимание по сигналу.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Передачи волейбольного мяча в парах.  Броски и ловля.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Футбол. Удары по воротам. Передачи в парах, тройках.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"Подвижные и спортивные игры". Ведение футбольного мяча по заданной траектории. Удары по мячу с места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Прыжковые упражнения: прыжок в длину с места.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 Прыжковые упражнения: прыжки и 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 скоки Зачет. Прыжок в длину с места.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243A1"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243A1" w:rsidRDefault="00D243A1">
      <w:pPr>
        <w:spacing w:after="0" w:line="240" w:lineRule="auto"/>
        <w:outlineLvl w:val="0"/>
        <w:rPr>
          <w:rFonts w:ascii="LiberationSerif" w:hAnsi="LiberationSerif"/>
          <w:caps/>
          <w:sz w:val="24"/>
        </w:rPr>
      </w:pPr>
    </w:p>
    <w:p w:rsidR="00D243A1" w:rsidRDefault="005A1EC7">
      <w:pPr>
        <w:spacing w:after="0" w:line="240" w:lineRule="auto"/>
        <w:outlineLvl w:val="0"/>
        <w:rPr>
          <w:rFonts w:ascii="LiberationSerif" w:hAnsi="LiberationSerif"/>
          <w:caps/>
          <w:sz w:val="24"/>
        </w:rPr>
      </w:pPr>
      <w:r>
        <w:rPr>
          <w:rFonts w:ascii="LiberationSerif" w:hAnsi="LiberationSerif"/>
          <w:caps/>
          <w:sz w:val="24"/>
        </w:rPr>
        <w:lastRenderedPageBreak/>
        <w:t>ПОУРОЧНОЕ ПЛАНИРОВАНИЕ для 4 класса</w:t>
      </w:r>
    </w:p>
    <w:tbl>
      <w:tblPr>
        <w:tblW w:w="0" w:type="auto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370"/>
        <w:gridCol w:w="1188"/>
        <w:gridCol w:w="1476"/>
        <w:gridCol w:w="1476"/>
        <w:gridCol w:w="1260"/>
        <w:gridCol w:w="3492"/>
      </w:tblGrid>
      <w:tr w:rsidR="00D243A1">
        <w:trPr>
          <w:trHeight w:val="516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изучения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цифровые</w:t>
            </w:r>
          </w:p>
        </w:tc>
      </w:tr>
      <w:tr w:rsidR="00D243A1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контрольные работы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работы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/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 ресурсы</w:t>
            </w: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«Лёгкая атлетика». Техника безопасности на уроках. Беговые упражнения. </w:t>
            </w:r>
            <w:r>
              <w:rPr>
                <w:rFonts w:ascii="Times New Roman" w:hAnsi="Times New Roman"/>
                <w:sz w:val="28"/>
              </w:rPr>
              <w:lastRenderedPageBreak/>
              <w:t>Старт с опорой на одну руку и последующим ускорением.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Футбол. Удары по катящемуся мячу с разбега в футболе.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>
              <w:rPr>
                <w:rFonts w:ascii="Times New Roman" w:hAnsi="Times New Roman"/>
                <w:sz w:val="28"/>
              </w:rPr>
              <w:t>ведении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футболе.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 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на низком гимнастическом бревне. Акробатическая комбинация из </w:t>
            </w:r>
            <w:proofErr w:type="spellStart"/>
            <w:r>
              <w:rPr>
                <w:rFonts w:ascii="Times New Roman" w:hAnsi="Times New Roman"/>
                <w:sz w:val="28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«Гимнастика». Висы и </w:t>
            </w:r>
            <w:r>
              <w:rPr>
                <w:rFonts w:ascii="Times New Roman" w:hAnsi="Times New Roman"/>
                <w:sz w:val="28"/>
              </w:rPr>
              <w:lastRenderedPageBreak/>
              <w:t>упоры на невысокой гимнастической перекладине. Прыжки через скакалку.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Физическая подготовка: освоение содержания программы, демонстрация </w:t>
            </w:r>
            <w:r>
              <w:rPr>
                <w:rFonts w:ascii="Times New Roman" w:hAnsi="Times New Roman"/>
                <w:sz w:val="28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«Плавание». Техника безопасности на уроках плавания. Плавание как средство отдыха, </w:t>
            </w:r>
            <w:r>
              <w:rPr>
                <w:rFonts w:ascii="Times New Roman" w:hAnsi="Times New Roman"/>
                <w:sz w:val="28"/>
              </w:rPr>
              <w:lastRenderedPageBreak/>
              <w:t>укрепления здоровья, закаливания. Упражнения ознакомительного плавания.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Модуль «Плавание»</w:t>
            </w:r>
            <w:proofErr w:type="gramStart"/>
            <w:r>
              <w:rPr>
                <w:rFonts w:ascii="Times New Roman" w:hAnsi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</w:rPr>
              <w:t>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«Плавание».Кроль на груди - 20х25 м, </w:t>
            </w:r>
            <w:proofErr w:type="spellStart"/>
            <w:r>
              <w:rPr>
                <w:rFonts w:ascii="Times New Roman" w:hAnsi="Times New Roman"/>
                <w:sz w:val="28"/>
              </w:rPr>
              <w:t>эстафета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игры на воде.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«Плавание». Кроль на спине - 20х25 м, </w:t>
            </w:r>
            <w:proofErr w:type="spellStart"/>
            <w:r>
              <w:rPr>
                <w:rFonts w:ascii="Times New Roman" w:hAnsi="Times New Roman"/>
                <w:sz w:val="28"/>
              </w:rPr>
              <w:t>эстафета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игры на воде.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</w:rPr>
              <w:t>ехника работы рук в брассе. Техника работы ног в брассе.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«Плавание». Техника </w:t>
            </w:r>
            <w:r>
              <w:rPr>
                <w:rFonts w:ascii="Times New Roman" w:hAnsi="Times New Roman"/>
                <w:sz w:val="28"/>
              </w:rPr>
              <w:lastRenderedPageBreak/>
              <w:t>работы рук в брассе. Техника работы ног в брассе. Дыхание и сочетание движений в брассе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29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очетание работы рук и ног в брассе. Подвижные игры на воде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«Плавание». Брасс – совершенствование техники движения рук и ног. Подвижные игры на воде.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«Плавание»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расс 20х25 м, эстафета. Подвижные игры на воде.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«Зимние виды спорта». Правила техники безопасности на уроках. Передвижение на лыжах одновременным </w:t>
            </w:r>
            <w:proofErr w:type="spellStart"/>
            <w:r>
              <w:rPr>
                <w:rFonts w:ascii="Times New Roman" w:hAnsi="Times New Roman"/>
                <w:sz w:val="28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ходом.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Повороты на лыжах.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Спуски на лыжах.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«Зимние виды спорта». Зачет. Передвижение по учебной лыжне одновременным </w:t>
            </w:r>
            <w:proofErr w:type="spellStart"/>
            <w:r>
              <w:rPr>
                <w:rFonts w:ascii="Times New Roman" w:hAnsi="Times New Roman"/>
                <w:sz w:val="28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ходом.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«Зимние виды спорта». Прохождение дистанции до 3 </w:t>
            </w:r>
            <w:proofErr w:type="spellStart"/>
            <w:r>
              <w:rPr>
                <w:rFonts w:ascii="Times New Roman" w:hAnsi="Times New Roman"/>
                <w:sz w:val="28"/>
              </w:rPr>
              <w:t>км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опеременный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ход, скользящий шаг.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«Зимние виды спорта». Прохождение дистанции до 2,5 км, игры, эстафеты.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«Спортивные игры. Волейбол. Правила игры и игровая деятельность по правилам с использованием разученных </w:t>
            </w:r>
            <w:r>
              <w:rPr>
                <w:rFonts w:ascii="Times New Roman" w:hAnsi="Times New Roman"/>
                <w:sz w:val="28"/>
              </w:rPr>
              <w:lastRenderedPageBreak/>
              <w:t>технических приёмов в подаче мяча.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«Спортивные игры.</w:t>
            </w:r>
          </w:p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Волейбол. Зачет. Волейбол по правилам с использованием </w:t>
            </w:r>
            <w:proofErr w:type="gramStart"/>
            <w:r>
              <w:rPr>
                <w:rFonts w:ascii="Times New Roman" w:hAnsi="Times New Roman"/>
                <w:sz w:val="28"/>
              </w:rPr>
              <w:t>разученных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технических действии.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Физическая подготовка: освоение содержания программы, демонстрация </w:t>
            </w:r>
            <w:r>
              <w:rPr>
                <w:rFonts w:ascii="Times New Roman" w:hAnsi="Times New Roman"/>
                <w:sz w:val="28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Физическая подготовка: освоение содержания </w:t>
            </w:r>
            <w:r>
              <w:rPr>
                <w:rFonts w:ascii="Times New Roman" w:hAnsi="Times New Roman"/>
                <w:sz w:val="28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>
              <w:rPr>
                <w:rFonts w:ascii="Times New Roman" w:hAnsi="Times New Roman"/>
                <w:sz w:val="28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8"/>
              </w:rPr>
              <w:t>. Прыжковые упражнения: прыжок в длину с места.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>
              <w:rPr>
                <w:rFonts w:ascii="Times New Roman" w:hAnsi="Times New Roman"/>
                <w:sz w:val="28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8"/>
              </w:rPr>
              <w:t>. Прыжковые упражнения: прыжок в длину с места.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Модуль «Лёгкая атлетика». Прыжковые упражнения: прыжки и </w:t>
            </w:r>
          </w:p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много скоки Зачет. Прыжок в длину с места.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widowControl w:val="0"/>
              <w:spacing w:after="0" w:line="240" w:lineRule="auto"/>
              <w:ind w:left="57" w:right="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243A1"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5A1E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68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3A1" w:rsidRDefault="00D243A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tabs>
          <w:tab w:val="left" w:pos="4005"/>
        </w:tabs>
        <w:spacing w:after="0" w:line="240" w:lineRule="auto"/>
        <w:ind w:left="-567" w:firstLine="851"/>
        <w:rPr>
          <w:rFonts w:ascii="LiberationSerif" w:hAnsi="LiberationSerif"/>
          <w:caps/>
          <w:sz w:val="24"/>
        </w:rPr>
      </w:pPr>
    </w:p>
    <w:p w:rsidR="00D243A1" w:rsidRDefault="00D243A1">
      <w:pPr>
        <w:sectPr w:rsidR="00D243A1">
          <w:pgSz w:w="16838" w:h="11906"/>
          <w:pgMar w:top="1135" w:right="1134" w:bottom="850" w:left="1701" w:header="708" w:footer="708" w:gutter="0"/>
          <w:cols w:space="720"/>
        </w:sectPr>
      </w:pPr>
    </w:p>
    <w:p w:rsidR="00D243A1" w:rsidRDefault="005A1EC7">
      <w:pPr>
        <w:tabs>
          <w:tab w:val="left" w:pos="284"/>
        </w:tabs>
        <w:spacing w:beforeAutospacing="1" w:after="240" w:line="240" w:lineRule="atLeast"/>
        <w:outlineLvl w:val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УЧЕБНО-МЕТОДИЧЕСКОЕ ОБЕСПЕЧЕНИЕ ОБРАЗОВАТЕЛЬНОГО ПРОЦЕССА </w:t>
      </w:r>
    </w:p>
    <w:p w:rsidR="00D243A1" w:rsidRDefault="005A1EC7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ОБЯЗАТЕЛЬНЫЕ УЧЕБНЫЕ МАТЕРИАЛЫ ДЛЯ УЧЕНИКА</w:t>
      </w:r>
    </w:p>
    <w:p w:rsidR="00D243A1" w:rsidRDefault="005A1EC7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D243A1" w:rsidRDefault="005A1EC7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МЕТОДИЧЕСКИЕ МАТЕРИАЛЫ ДЛЯ УЧИТЕЛЯ</w:t>
      </w:r>
    </w:p>
    <w:p w:rsidR="00D243A1" w:rsidRDefault="005A1EC7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  <w:r>
        <w:rPr>
          <w:rFonts w:ascii="Times New Roman" w:hAnsi="Times New Roman"/>
          <w:sz w:val="24"/>
        </w:rPr>
        <w:t xml:space="preserve">Физическая культура, 1-4 класс/Матвеев </w:t>
      </w:r>
      <w:proofErr w:type="spellStart"/>
      <w:r>
        <w:rPr>
          <w:rFonts w:ascii="Times New Roman" w:hAnsi="Times New Roman"/>
          <w:sz w:val="24"/>
        </w:rPr>
        <w:t>А.П.,Акционерное</w:t>
      </w:r>
      <w:proofErr w:type="spellEnd"/>
      <w:r>
        <w:rPr>
          <w:rFonts w:ascii="Times New Roman" w:hAnsi="Times New Roman"/>
          <w:sz w:val="24"/>
        </w:rPr>
        <w:t xml:space="preserve"> общество «Издательство «Просвещение»;</w:t>
      </w:r>
    </w:p>
    <w:p w:rsidR="00D243A1" w:rsidRDefault="005A1EC7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/>
          <w:sz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/>
          <w:sz w:val="24"/>
        </w:rPr>
        <w:t>Виленского</w:t>
      </w:r>
      <w:proofErr w:type="spellEnd"/>
      <w:r>
        <w:rPr>
          <w:rFonts w:ascii="Times New Roman" w:hAnsi="Times New Roman"/>
          <w:sz w:val="24"/>
        </w:rPr>
        <w:t xml:space="preserve"> М.Я., ООО «Русское слово-учебник»;</w:t>
      </w:r>
      <w:r>
        <w:rPr>
          <w:rFonts w:ascii="Times New Roman" w:hAnsi="Times New Roman"/>
          <w:sz w:val="24"/>
        </w:rPr>
        <w:br/>
        <w:t>Физическая культура. 1-4 класс/</w:t>
      </w:r>
      <w:proofErr w:type="spellStart"/>
      <w:r>
        <w:rPr>
          <w:rFonts w:ascii="Times New Roman" w:hAnsi="Times New Roman"/>
          <w:sz w:val="24"/>
        </w:rPr>
        <w:t>Виленский</w:t>
      </w:r>
      <w:proofErr w:type="spellEnd"/>
      <w:r>
        <w:rPr>
          <w:rFonts w:ascii="Times New Roman" w:hAnsi="Times New Roman"/>
          <w:sz w:val="24"/>
        </w:rPr>
        <w:t xml:space="preserve"> М.Я., </w:t>
      </w:r>
      <w:proofErr w:type="spellStart"/>
      <w:r>
        <w:rPr>
          <w:rFonts w:ascii="Times New Roman" w:hAnsi="Times New Roman"/>
          <w:sz w:val="24"/>
        </w:rPr>
        <w:t>Туревский</w:t>
      </w:r>
      <w:proofErr w:type="spellEnd"/>
      <w:r>
        <w:rPr>
          <w:rFonts w:ascii="Times New Roman" w:hAnsi="Times New Roman"/>
          <w:sz w:val="24"/>
        </w:rPr>
        <w:t xml:space="preserve"> И.М., </w:t>
      </w:r>
      <w:proofErr w:type="spellStart"/>
      <w:r>
        <w:rPr>
          <w:rFonts w:ascii="Times New Roman" w:hAnsi="Times New Roman"/>
          <w:sz w:val="24"/>
        </w:rPr>
        <w:t>Торочкова</w:t>
      </w:r>
      <w:proofErr w:type="spellEnd"/>
      <w:r>
        <w:rPr>
          <w:rFonts w:ascii="Times New Roman" w:hAnsi="Times New Roman"/>
          <w:sz w:val="24"/>
        </w:rPr>
        <w:t xml:space="preserve"> Т.Ю. и другие;</w:t>
      </w:r>
      <w:proofErr w:type="gramEnd"/>
      <w:r>
        <w:rPr>
          <w:rFonts w:ascii="Times New Roman" w:hAnsi="Times New Roman"/>
          <w:sz w:val="24"/>
        </w:rPr>
        <w:t xml:space="preserve"> под редакцией </w:t>
      </w:r>
      <w:proofErr w:type="spellStart"/>
      <w:r>
        <w:rPr>
          <w:rFonts w:ascii="Times New Roman" w:hAnsi="Times New Roman"/>
          <w:sz w:val="24"/>
        </w:rPr>
        <w:t>Виленского</w:t>
      </w:r>
      <w:proofErr w:type="spellEnd"/>
      <w:r>
        <w:rPr>
          <w:rFonts w:ascii="Times New Roman" w:hAnsi="Times New Roman"/>
          <w:sz w:val="24"/>
        </w:rPr>
        <w:t xml:space="preserve"> М.Я., Акционерное общество «Издательство «Просвещение»;</w:t>
      </w:r>
    </w:p>
    <w:p w:rsidR="00D243A1" w:rsidRDefault="00D243A1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b/>
          <w:caps/>
          <w:sz w:val="24"/>
        </w:rPr>
      </w:pPr>
    </w:p>
    <w:p w:rsidR="00D243A1" w:rsidRDefault="005A1EC7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ЦИФРОВЫЕ ОБРАЗОВАТЕЛЬНЫЕ РЕСУРСЫ И РЕСУРСЫ СЕТИ ИНТЕРНЕТ</w:t>
      </w:r>
    </w:p>
    <w:p w:rsidR="00D243A1" w:rsidRDefault="005A1EC7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  <w:proofErr w:type="spellStart"/>
      <w:r>
        <w:rPr>
          <w:rFonts w:ascii="Times New Roman" w:hAnsi="Times New Roman"/>
          <w:sz w:val="24"/>
        </w:rPr>
        <w:t>www.edu.ru</w:t>
      </w:r>
      <w:proofErr w:type="spellEnd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www.school.edu.ru</w:t>
      </w:r>
      <w:proofErr w:type="spellEnd"/>
      <w:r>
        <w:rPr>
          <w:rFonts w:ascii="Times New Roman" w:hAnsi="Times New Roman"/>
          <w:sz w:val="24"/>
        </w:rPr>
        <w:br/>
      </w:r>
      <w:hyperlink r:id="rId47" w:history="1">
        <w:r>
          <w:rPr>
            <w:rStyle w:val="1c"/>
            <w:sz w:val="24"/>
          </w:rPr>
          <w:t>https://uchi.ru</w:t>
        </w:r>
      </w:hyperlink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D243A1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hd w:val="clear" w:color="auto" w:fill="F7FDF7"/>
        </w:rPr>
      </w:pPr>
    </w:p>
    <w:p w:rsidR="00D243A1" w:rsidRDefault="005A1EC7">
      <w:pPr>
        <w:tabs>
          <w:tab w:val="left" w:pos="1215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ab/>
      </w:r>
    </w:p>
    <w:p w:rsidR="00D243A1" w:rsidRDefault="00D243A1">
      <w:pPr>
        <w:tabs>
          <w:tab w:val="left" w:pos="1215"/>
        </w:tabs>
        <w:spacing w:before="240" w:after="120" w:line="240" w:lineRule="atLeast"/>
        <w:outlineLvl w:val="1"/>
        <w:rPr>
          <w:rFonts w:ascii="Times New Roman" w:hAnsi="Times New Roman"/>
          <w:b/>
          <w:caps/>
          <w:sz w:val="24"/>
        </w:rPr>
      </w:pPr>
    </w:p>
    <w:sectPr w:rsidR="00D243A1" w:rsidSect="00D243A1">
      <w:pgSz w:w="11906" w:h="16838"/>
      <w:pgMar w:top="567" w:right="850" w:bottom="1134" w:left="113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3C0"/>
    <w:multiLevelType w:val="multilevel"/>
    <w:tmpl w:val="76204B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221EEC"/>
    <w:multiLevelType w:val="multilevel"/>
    <w:tmpl w:val="EB04B2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8D468B"/>
    <w:multiLevelType w:val="multilevel"/>
    <w:tmpl w:val="E84671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CB15866"/>
    <w:multiLevelType w:val="multilevel"/>
    <w:tmpl w:val="FB9297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E5A0FAE"/>
    <w:multiLevelType w:val="multilevel"/>
    <w:tmpl w:val="7832B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F194645"/>
    <w:multiLevelType w:val="multilevel"/>
    <w:tmpl w:val="1AA6C7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A5806"/>
    <w:multiLevelType w:val="multilevel"/>
    <w:tmpl w:val="4A0E5B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E152710"/>
    <w:multiLevelType w:val="multilevel"/>
    <w:tmpl w:val="963616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A133200"/>
    <w:multiLevelType w:val="multilevel"/>
    <w:tmpl w:val="CCAEC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BDC389A"/>
    <w:multiLevelType w:val="multilevel"/>
    <w:tmpl w:val="3EA6B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EE7E25"/>
    <w:multiLevelType w:val="multilevel"/>
    <w:tmpl w:val="279E4F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DE2F01"/>
    <w:multiLevelType w:val="multilevel"/>
    <w:tmpl w:val="C9B82F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56C1117"/>
    <w:multiLevelType w:val="multilevel"/>
    <w:tmpl w:val="C0841D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7315A14"/>
    <w:multiLevelType w:val="multilevel"/>
    <w:tmpl w:val="154C7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9C41C47"/>
    <w:multiLevelType w:val="multilevel"/>
    <w:tmpl w:val="21D094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D2A0616"/>
    <w:multiLevelType w:val="multilevel"/>
    <w:tmpl w:val="3A0C4D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E097643"/>
    <w:multiLevelType w:val="multilevel"/>
    <w:tmpl w:val="8BCC7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6"/>
  </w:num>
  <w:num w:numId="5">
    <w:abstractNumId w:val="3"/>
  </w:num>
  <w:num w:numId="6">
    <w:abstractNumId w:val="1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4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3A1"/>
    <w:rsid w:val="00133AF8"/>
    <w:rsid w:val="00197345"/>
    <w:rsid w:val="00364738"/>
    <w:rsid w:val="005A1EC7"/>
    <w:rsid w:val="005B2363"/>
    <w:rsid w:val="00D2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43A1"/>
  </w:style>
  <w:style w:type="paragraph" w:styleId="10">
    <w:name w:val="heading 1"/>
    <w:basedOn w:val="a"/>
    <w:link w:val="11"/>
    <w:uiPriority w:val="9"/>
    <w:qFormat/>
    <w:rsid w:val="00D243A1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rsid w:val="00D243A1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D243A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243A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243A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43A1"/>
  </w:style>
  <w:style w:type="paragraph" w:styleId="21">
    <w:name w:val="toc 2"/>
    <w:next w:val="a"/>
    <w:link w:val="22"/>
    <w:uiPriority w:val="39"/>
    <w:rsid w:val="00D243A1"/>
    <w:pPr>
      <w:ind w:left="200"/>
    </w:pPr>
  </w:style>
  <w:style w:type="character" w:customStyle="1" w:styleId="22">
    <w:name w:val="Оглавление 2 Знак"/>
    <w:link w:val="21"/>
    <w:rsid w:val="00D243A1"/>
  </w:style>
  <w:style w:type="paragraph" w:styleId="41">
    <w:name w:val="toc 4"/>
    <w:next w:val="a"/>
    <w:link w:val="42"/>
    <w:uiPriority w:val="39"/>
    <w:rsid w:val="00D243A1"/>
    <w:pPr>
      <w:ind w:left="600"/>
    </w:pPr>
  </w:style>
  <w:style w:type="character" w:customStyle="1" w:styleId="42">
    <w:name w:val="Оглавление 4 Знак"/>
    <w:link w:val="41"/>
    <w:rsid w:val="00D243A1"/>
  </w:style>
  <w:style w:type="paragraph" w:styleId="6">
    <w:name w:val="toc 6"/>
    <w:next w:val="a"/>
    <w:link w:val="60"/>
    <w:uiPriority w:val="39"/>
    <w:rsid w:val="00D243A1"/>
    <w:pPr>
      <w:ind w:left="1000"/>
    </w:pPr>
  </w:style>
  <w:style w:type="character" w:customStyle="1" w:styleId="60">
    <w:name w:val="Оглавление 6 Знак"/>
    <w:link w:val="6"/>
    <w:rsid w:val="00D243A1"/>
  </w:style>
  <w:style w:type="paragraph" w:styleId="7">
    <w:name w:val="toc 7"/>
    <w:next w:val="a"/>
    <w:link w:val="70"/>
    <w:uiPriority w:val="39"/>
    <w:rsid w:val="00D243A1"/>
    <w:pPr>
      <w:ind w:left="1200"/>
    </w:pPr>
  </w:style>
  <w:style w:type="character" w:customStyle="1" w:styleId="70">
    <w:name w:val="Оглавление 7 Знак"/>
    <w:link w:val="7"/>
    <w:rsid w:val="00D243A1"/>
  </w:style>
  <w:style w:type="paragraph" w:customStyle="1" w:styleId="12">
    <w:name w:val="Просмотренная гиперссылка1"/>
    <w:basedOn w:val="13"/>
    <w:link w:val="14"/>
    <w:rsid w:val="00D243A1"/>
    <w:rPr>
      <w:color w:val="954F72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sid w:val="00D243A1"/>
    <w:rPr>
      <w:color w:val="954F72" w:themeColor="followedHyperlink"/>
      <w:u w:val="single"/>
    </w:rPr>
  </w:style>
  <w:style w:type="character" w:customStyle="1" w:styleId="30">
    <w:name w:val="Заголовок 3 Знак"/>
    <w:link w:val="3"/>
    <w:rsid w:val="00D243A1"/>
    <w:rPr>
      <w:rFonts w:ascii="XO Thames" w:hAnsi="XO Thames"/>
      <w:b/>
      <w:i/>
    </w:rPr>
  </w:style>
  <w:style w:type="paragraph" w:styleId="a3">
    <w:name w:val="footer"/>
    <w:basedOn w:val="a"/>
    <w:link w:val="a4"/>
    <w:rsid w:val="00D2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D243A1"/>
  </w:style>
  <w:style w:type="paragraph" w:customStyle="1" w:styleId="16">
    <w:name w:val="Выделение1"/>
    <w:basedOn w:val="13"/>
    <w:link w:val="17"/>
    <w:rsid w:val="00D243A1"/>
    <w:rPr>
      <w:i/>
    </w:rPr>
  </w:style>
  <w:style w:type="character" w:customStyle="1" w:styleId="17">
    <w:name w:val="Выделение1"/>
    <w:basedOn w:val="15"/>
    <w:link w:val="16"/>
    <w:rsid w:val="00D243A1"/>
    <w:rPr>
      <w:i/>
    </w:rPr>
  </w:style>
  <w:style w:type="paragraph" w:customStyle="1" w:styleId="Default">
    <w:name w:val="Default"/>
    <w:link w:val="Default0"/>
    <w:rsid w:val="00D243A1"/>
    <w:pPr>
      <w:spacing w:after="0" w:line="240" w:lineRule="auto"/>
    </w:pPr>
    <w:rPr>
      <w:rFonts w:ascii="NewtonC" w:hAnsi="NewtonC"/>
      <w:sz w:val="24"/>
    </w:rPr>
  </w:style>
  <w:style w:type="character" w:customStyle="1" w:styleId="Default0">
    <w:name w:val="Default"/>
    <w:link w:val="Default"/>
    <w:rsid w:val="00D243A1"/>
    <w:rPr>
      <w:rFonts w:ascii="NewtonC" w:hAnsi="NewtonC"/>
      <w:sz w:val="24"/>
    </w:rPr>
  </w:style>
  <w:style w:type="paragraph" w:customStyle="1" w:styleId="13">
    <w:name w:val="Основной шрифт абзаца1"/>
    <w:link w:val="15"/>
    <w:rsid w:val="00D243A1"/>
  </w:style>
  <w:style w:type="character" w:customStyle="1" w:styleId="15">
    <w:name w:val="Основной шрифт абзаца1"/>
    <w:link w:val="13"/>
    <w:rsid w:val="00D243A1"/>
  </w:style>
  <w:style w:type="paragraph" w:styleId="a5">
    <w:name w:val="List Paragraph"/>
    <w:basedOn w:val="a"/>
    <w:link w:val="a6"/>
    <w:rsid w:val="00D243A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D243A1"/>
  </w:style>
  <w:style w:type="paragraph" w:styleId="31">
    <w:name w:val="toc 3"/>
    <w:next w:val="a"/>
    <w:link w:val="32"/>
    <w:uiPriority w:val="39"/>
    <w:rsid w:val="00D243A1"/>
    <w:pPr>
      <w:ind w:left="400"/>
    </w:pPr>
  </w:style>
  <w:style w:type="character" w:customStyle="1" w:styleId="32">
    <w:name w:val="Оглавление 3 Знак"/>
    <w:link w:val="31"/>
    <w:rsid w:val="00D243A1"/>
  </w:style>
  <w:style w:type="paragraph" w:styleId="a7">
    <w:name w:val="header"/>
    <w:basedOn w:val="a"/>
    <w:link w:val="a8"/>
    <w:rsid w:val="00D2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D243A1"/>
  </w:style>
  <w:style w:type="character" w:customStyle="1" w:styleId="50">
    <w:name w:val="Заголовок 5 Знак"/>
    <w:link w:val="5"/>
    <w:rsid w:val="00D243A1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D243A1"/>
    <w:rPr>
      <w:rFonts w:ascii="Times New Roman" w:hAnsi="Times New Roman"/>
      <w:b/>
      <w:sz w:val="48"/>
    </w:rPr>
  </w:style>
  <w:style w:type="paragraph" w:styleId="a9">
    <w:name w:val="Normal (Web)"/>
    <w:basedOn w:val="a"/>
    <w:link w:val="aa"/>
    <w:rsid w:val="00D243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D243A1"/>
    <w:rPr>
      <w:rFonts w:ascii="Times New Roman" w:hAnsi="Times New Roman"/>
      <w:sz w:val="24"/>
    </w:rPr>
  </w:style>
  <w:style w:type="paragraph" w:customStyle="1" w:styleId="18">
    <w:name w:val="Гиперссылка1"/>
    <w:link w:val="ab"/>
    <w:rsid w:val="00D243A1"/>
    <w:rPr>
      <w:color w:val="0000FF"/>
      <w:u w:val="single"/>
    </w:rPr>
  </w:style>
  <w:style w:type="character" w:styleId="ab">
    <w:name w:val="Hyperlink"/>
    <w:link w:val="18"/>
    <w:rsid w:val="00D243A1"/>
    <w:rPr>
      <w:color w:val="0000FF"/>
      <w:u w:val="single"/>
    </w:rPr>
  </w:style>
  <w:style w:type="paragraph" w:customStyle="1" w:styleId="Footnote">
    <w:name w:val="Footnote"/>
    <w:link w:val="Footnote0"/>
    <w:rsid w:val="00D243A1"/>
    <w:rPr>
      <w:rFonts w:ascii="XO Thames" w:hAnsi="XO Thames"/>
    </w:rPr>
  </w:style>
  <w:style w:type="character" w:customStyle="1" w:styleId="Footnote0">
    <w:name w:val="Footnote"/>
    <w:link w:val="Footnote"/>
    <w:rsid w:val="00D243A1"/>
    <w:rPr>
      <w:rFonts w:ascii="XO Thames" w:hAnsi="XO Thames"/>
    </w:rPr>
  </w:style>
  <w:style w:type="paragraph" w:styleId="19">
    <w:name w:val="toc 1"/>
    <w:next w:val="a"/>
    <w:link w:val="1a"/>
    <w:uiPriority w:val="39"/>
    <w:rsid w:val="00D243A1"/>
    <w:rPr>
      <w:rFonts w:ascii="XO Thames" w:hAnsi="XO Thames"/>
      <w:b/>
    </w:rPr>
  </w:style>
  <w:style w:type="character" w:customStyle="1" w:styleId="1a">
    <w:name w:val="Оглавление 1 Знак"/>
    <w:link w:val="19"/>
    <w:rsid w:val="00D243A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43A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43A1"/>
    <w:rPr>
      <w:rFonts w:ascii="XO Thames" w:hAnsi="XO Thames"/>
      <w:sz w:val="20"/>
    </w:rPr>
  </w:style>
  <w:style w:type="paragraph" w:styleId="ac">
    <w:name w:val="Body Text"/>
    <w:basedOn w:val="a"/>
    <w:link w:val="ad"/>
    <w:rsid w:val="00D243A1"/>
    <w:pPr>
      <w:widowControl w:val="0"/>
      <w:spacing w:after="0" w:line="240" w:lineRule="auto"/>
      <w:ind w:left="106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1"/>
    <w:link w:val="ac"/>
    <w:rsid w:val="00D243A1"/>
    <w:rPr>
      <w:rFonts w:ascii="Times New Roman" w:hAnsi="Times New Roman"/>
      <w:sz w:val="24"/>
    </w:rPr>
  </w:style>
  <w:style w:type="paragraph" w:customStyle="1" w:styleId="110">
    <w:name w:val="Заголовок 11"/>
    <w:basedOn w:val="a"/>
    <w:link w:val="111"/>
    <w:rsid w:val="00D243A1"/>
    <w:pPr>
      <w:widowControl w:val="0"/>
      <w:spacing w:before="66" w:after="0" w:line="240" w:lineRule="auto"/>
      <w:ind w:left="106"/>
      <w:outlineLvl w:val="1"/>
    </w:pPr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"/>
    <w:link w:val="110"/>
    <w:rsid w:val="00D243A1"/>
    <w:rPr>
      <w:rFonts w:ascii="Times New Roman" w:hAnsi="Times New Roman"/>
      <w:b/>
      <w:sz w:val="24"/>
    </w:rPr>
  </w:style>
  <w:style w:type="paragraph" w:styleId="9">
    <w:name w:val="toc 9"/>
    <w:next w:val="a"/>
    <w:link w:val="90"/>
    <w:uiPriority w:val="39"/>
    <w:rsid w:val="00D243A1"/>
    <w:pPr>
      <w:ind w:left="1600"/>
    </w:pPr>
  </w:style>
  <w:style w:type="character" w:customStyle="1" w:styleId="90">
    <w:name w:val="Оглавление 9 Знак"/>
    <w:link w:val="9"/>
    <w:rsid w:val="00D243A1"/>
  </w:style>
  <w:style w:type="paragraph" w:customStyle="1" w:styleId="1b">
    <w:name w:val="Гиперссылка1"/>
    <w:basedOn w:val="13"/>
    <w:link w:val="1c"/>
    <w:rsid w:val="00D243A1"/>
    <w:rPr>
      <w:color w:val="0563C1" w:themeColor="hyperlink"/>
      <w:u w:val="single"/>
    </w:rPr>
  </w:style>
  <w:style w:type="character" w:customStyle="1" w:styleId="1c">
    <w:name w:val="Гиперссылка1"/>
    <w:basedOn w:val="15"/>
    <w:link w:val="1b"/>
    <w:rsid w:val="00D243A1"/>
    <w:rPr>
      <w:color w:val="0563C1" w:themeColor="hyperlink"/>
      <w:u w:val="single"/>
    </w:rPr>
  </w:style>
  <w:style w:type="paragraph" w:customStyle="1" w:styleId="widgetinline">
    <w:name w:val="_widgetinline"/>
    <w:basedOn w:val="13"/>
    <w:link w:val="widgetinline0"/>
    <w:rsid w:val="00D243A1"/>
  </w:style>
  <w:style w:type="character" w:customStyle="1" w:styleId="widgetinline0">
    <w:name w:val="_widgetinline"/>
    <w:basedOn w:val="15"/>
    <w:link w:val="widgetinline"/>
    <w:rsid w:val="00D243A1"/>
  </w:style>
  <w:style w:type="paragraph" w:styleId="8">
    <w:name w:val="toc 8"/>
    <w:next w:val="a"/>
    <w:link w:val="80"/>
    <w:uiPriority w:val="39"/>
    <w:rsid w:val="00D243A1"/>
    <w:pPr>
      <w:ind w:left="1400"/>
    </w:pPr>
  </w:style>
  <w:style w:type="character" w:customStyle="1" w:styleId="80">
    <w:name w:val="Оглавление 8 Знак"/>
    <w:link w:val="8"/>
    <w:rsid w:val="00D243A1"/>
  </w:style>
  <w:style w:type="paragraph" w:customStyle="1" w:styleId="1d">
    <w:name w:val="Обычный1"/>
    <w:link w:val="1e"/>
    <w:rsid w:val="00D243A1"/>
  </w:style>
  <w:style w:type="character" w:customStyle="1" w:styleId="1e">
    <w:name w:val="Обычный1"/>
    <w:link w:val="1d"/>
    <w:rsid w:val="00D243A1"/>
  </w:style>
  <w:style w:type="paragraph" w:customStyle="1" w:styleId="210">
    <w:name w:val="Заголовок 21"/>
    <w:basedOn w:val="a"/>
    <w:link w:val="211"/>
    <w:rsid w:val="00D243A1"/>
    <w:pPr>
      <w:widowControl w:val="0"/>
      <w:spacing w:after="0" w:line="240" w:lineRule="auto"/>
      <w:ind w:left="286"/>
      <w:outlineLvl w:val="2"/>
    </w:pPr>
    <w:rPr>
      <w:rFonts w:ascii="Times New Roman" w:hAnsi="Times New Roman"/>
      <w:b/>
      <w:i/>
      <w:sz w:val="24"/>
    </w:rPr>
  </w:style>
  <w:style w:type="character" w:customStyle="1" w:styleId="211">
    <w:name w:val="Заголовок 21"/>
    <w:basedOn w:val="1"/>
    <w:link w:val="210"/>
    <w:rsid w:val="00D243A1"/>
    <w:rPr>
      <w:rFonts w:ascii="Times New Roman" w:hAnsi="Times New Roman"/>
      <w:b/>
      <w:i/>
      <w:sz w:val="24"/>
    </w:rPr>
  </w:style>
  <w:style w:type="paragraph" w:styleId="51">
    <w:name w:val="toc 5"/>
    <w:next w:val="a"/>
    <w:link w:val="52"/>
    <w:uiPriority w:val="39"/>
    <w:rsid w:val="00D243A1"/>
    <w:pPr>
      <w:ind w:left="800"/>
    </w:pPr>
  </w:style>
  <w:style w:type="character" w:customStyle="1" w:styleId="52">
    <w:name w:val="Оглавление 5 Знак"/>
    <w:link w:val="51"/>
    <w:rsid w:val="00D243A1"/>
  </w:style>
  <w:style w:type="paragraph" w:customStyle="1" w:styleId="TableParagraph">
    <w:name w:val="Table Paragraph"/>
    <w:basedOn w:val="a"/>
    <w:link w:val="TableParagraph0"/>
    <w:rsid w:val="00D243A1"/>
    <w:pPr>
      <w:widowControl w:val="0"/>
      <w:spacing w:before="86" w:after="0" w:line="240" w:lineRule="auto"/>
      <w:ind w:left="76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D243A1"/>
    <w:rPr>
      <w:rFonts w:ascii="Times New Roman" w:hAnsi="Times New Roman"/>
    </w:rPr>
  </w:style>
  <w:style w:type="paragraph" w:customStyle="1" w:styleId="23">
    <w:name w:val="Основной шрифт абзаца2"/>
    <w:link w:val="1f"/>
    <w:rsid w:val="00D243A1"/>
  </w:style>
  <w:style w:type="paragraph" w:customStyle="1" w:styleId="1f">
    <w:name w:val="Строгий1"/>
    <w:basedOn w:val="13"/>
    <w:link w:val="1f0"/>
    <w:rsid w:val="00D243A1"/>
    <w:rPr>
      <w:b/>
    </w:rPr>
  </w:style>
  <w:style w:type="character" w:customStyle="1" w:styleId="1f0">
    <w:name w:val="Строгий1"/>
    <w:basedOn w:val="15"/>
    <w:link w:val="1f"/>
    <w:rsid w:val="00D243A1"/>
    <w:rPr>
      <w:b/>
    </w:rPr>
  </w:style>
  <w:style w:type="paragraph" w:customStyle="1" w:styleId="bold">
    <w:name w:val="bold"/>
    <w:basedOn w:val="13"/>
    <w:link w:val="bold0"/>
    <w:rsid w:val="00D243A1"/>
  </w:style>
  <w:style w:type="character" w:customStyle="1" w:styleId="bold0">
    <w:name w:val="bold"/>
    <w:basedOn w:val="15"/>
    <w:link w:val="bold"/>
    <w:rsid w:val="00D243A1"/>
  </w:style>
  <w:style w:type="paragraph" w:styleId="ae">
    <w:name w:val="Subtitle"/>
    <w:next w:val="a"/>
    <w:link w:val="af"/>
    <w:uiPriority w:val="11"/>
    <w:qFormat/>
    <w:rsid w:val="00D243A1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D243A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43A1"/>
    <w:pPr>
      <w:ind w:left="1800"/>
    </w:pPr>
  </w:style>
  <w:style w:type="character" w:customStyle="1" w:styleId="toc100">
    <w:name w:val="toc 10"/>
    <w:link w:val="toc10"/>
    <w:rsid w:val="00D243A1"/>
  </w:style>
  <w:style w:type="paragraph" w:styleId="af0">
    <w:name w:val="Title"/>
    <w:next w:val="a"/>
    <w:link w:val="af1"/>
    <w:uiPriority w:val="10"/>
    <w:qFormat/>
    <w:rsid w:val="00D243A1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D243A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243A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243A1"/>
    <w:rPr>
      <w:rFonts w:ascii="Times New Roman" w:hAnsi="Times New Roman"/>
      <w:b/>
      <w:sz w:val="36"/>
    </w:rPr>
  </w:style>
  <w:style w:type="paragraph" w:styleId="af2">
    <w:name w:val="No Spacing"/>
    <w:link w:val="af3"/>
    <w:rsid w:val="00D243A1"/>
    <w:pPr>
      <w:spacing w:after="0" w:line="240" w:lineRule="auto"/>
    </w:pPr>
  </w:style>
  <w:style w:type="character" w:customStyle="1" w:styleId="af3">
    <w:name w:val="Без интервала Знак"/>
    <w:link w:val="af2"/>
    <w:rsid w:val="00D243A1"/>
  </w:style>
  <w:style w:type="table" w:styleId="af4">
    <w:name w:val="Table Grid"/>
    <w:basedOn w:val="a1"/>
    <w:rsid w:val="00D243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243A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D243A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s://uchi.ru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school.edu" TargetMode="Externa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hyperlink" Target="http://www.school.edu" TargetMode="Externa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12791</Words>
  <Characters>72912</Characters>
  <Application>Microsoft Office Word</Application>
  <DocSecurity>0</DocSecurity>
  <Lines>607</Lines>
  <Paragraphs>171</Paragraphs>
  <ScaleCrop>false</ScaleCrop>
  <Company/>
  <LinksUpToDate>false</LinksUpToDate>
  <CharactersWithSpaces>85532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7</cp:revision>
  <dcterms:created xsi:type="dcterms:W3CDTF">2023-09-12T11:09:00Z</dcterms:created>
  <dcterms:modified xsi:type="dcterms:W3CDTF">2023-09-28T11:31:00Z</dcterms:modified>
</cp:coreProperties>
</file>