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‌Комитет общего и профессионального образования </w:t>
      </w:r>
    </w:p>
    <w:p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bookmarkStart w:id="0" w:name="55a7169f-c0c0-44ac-bf37-cbc776930ef9"/>
      <w:r>
        <w:rPr>
          <w:b/>
          <w:color w:val="000000"/>
          <w:sz w:val="28"/>
        </w:rPr>
        <w:t>Ленинградской области</w:t>
      </w:r>
      <w:bookmarkEnd w:id="0"/>
    </w:p>
    <w:p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</w:p>
    <w:p w:rsidR="0054617F" w:rsidRDefault="0054617F" w:rsidP="0054617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муниципального образования</w:t>
      </w:r>
    </w:p>
    <w:p w:rsidR="0054617F" w:rsidRDefault="0054617F" w:rsidP="0054617F">
      <w:pPr>
        <w:spacing w:after="0" w:line="240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 xml:space="preserve"> «</w:t>
      </w:r>
      <w:proofErr w:type="spellStart"/>
      <w:r>
        <w:rPr>
          <w:b/>
          <w:color w:val="000000"/>
          <w:sz w:val="28"/>
        </w:rPr>
        <w:t>Подпорожский</w:t>
      </w:r>
      <w:proofErr w:type="spellEnd"/>
      <w:r>
        <w:rPr>
          <w:b/>
          <w:color w:val="000000"/>
          <w:sz w:val="28"/>
        </w:rPr>
        <w:t xml:space="preserve"> муниципальный район Ленинградской области»‌‌ </w:t>
      </w:r>
    </w:p>
    <w:p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b160c1bf-440c-4991-9e94-e52aab997657"/>
      <w:r>
        <w:rPr>
          <w:b/>
          <w:color w:val="000000"/>
          <w:sz w:val="28"/>
        </w:rPr>
        <w:t xml:space="preserve"> 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МБОУ «Никольская ООШ № 9»</w:t>
      </w: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/>
        <w:ind w:left="120"/>
      </w:pPr>
    </w:p>
    <w:tbl>
      <w:tblPr>
        <w:tblW w:w="0" w:type="auto"/>
        <w:tblInd w:w="817" w:type="dxa"/>
        <w:tblLook w:val="04A0"/>
      </w:tblPr>
      <w:tblGrid>
        <w:gridCol w:w="4820"/>
        <w:gridCol w:w="4536"/>
      </w:tblGrid>
      <w:tr w:rsidR="0054617F" w:rsidTr="0054617F">
        <w:tc>
          <w:tcPr>
            <w:tcW w:w="4820" w:type="dxa"/>
          </w:tcPr>
          <w:p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Зам. директора по УВР               Попов Н.И.</w:t>
            </w:r>
          </w:p>
          <w:p w:rsidR="0054617F" w:rsidRDefault="0054617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Протокол №1 от «30» 08.2023 г.</w:t>
            </w:r>
          </w:p>
          <w:p w:rsidR="0054617F" w:rsidRDefault="0054617F">
            <w:pPr>
              <w:autoSpaceDE w:val="0"/>
              <w:autoSpaceDN w:val="0"/>
              <w:spacing w:after="12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536" w:type="dxa"/>
          </w:tcPr>
          <w:p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54617F" w:rsidRDefault="0054617F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Директор                              Киселева Н.Е.</w:t>
            </w:r>
          </w:p>
          <w:p w:rsidR="0054617F" w:rsidRDefault="0054617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Приказ №150 от «30» 08.2023 г.</w:t>
            </w:r>
          </w:p>
          <w:p w:rsidR="0054617F" w:rsidRDefault="0054617F">
            <w:pPr>
              <w:autoSpaceDE w:val="0"/>
              <w:autoSpaceDN w:val="0"/>
              <w:spacing w:after="12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54617F" w:rsidRDefault="0054617F" w:rsidP="0054617F">
      <w:pPr>
        <w:spacing w:after="0"/>
        <w:ind w:left="120"/>
        <w:rPr>
          <w:rFonts w:asciiTheme="minorHAnsi" w:hAnsiTheme="minorHAnsi" w:cstheme="minorBidi"/>
          <w:sz w:val="22"/>
          <w:lang w:val="en-US"/>
        </w:rPr>
      </w:pPr>
    </w:p>
    <w:p w:rsidR="0054617F" w:rsidRDefault="0054617F" w:rsidP="0054617F">
      <w:pPr>
        <w:spacing w:after="0"/>
        <w:ind w:left="120"/>
      </w:pPr>
      <w:r>
        <w:rPr>
          <w:color w:val="000000"/>
          <w:sz w:val="28"/>
        </w:rPr>
        <w:t>‌</w:t>
      </w: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/>
        <w:ind w:left="120"/>
      </w:pPr>
    </w:p>
    <w:p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4617F" w:rsidRDefault="0054617F" w:rsidP="0054617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«Практическая химия»</w:t>
      </w:r>
    </w:p>
    <w:p w:rsidR="0054617F" w:rsidRDefault="0054617F" w:rsidP="0054617F">
      <w:pPr>
        <w:spacing w:after="0" w:line="408" w:lineRule="auto"/>
        <w:ind w:left="120"/>
        <w:jc w:val="center"/>
        <w:rPr>
          <w:lang w:val="en-US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9 класса </w:t>
      </w: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  <w:r>
        <w:t xml:space="preserve">Составитель: </w:t>
      </w:r>
      <w:proofErr w:type="spellStart"/>
      <w:r>
        <w:t>Винокурова</w:t>
      </w:r>
      <w:proofErr w:type="spellEnd"/>
      <w:r>
        <w:t xml:space="preserve"> С.А., </w:t>
      </w:r>
    </w:p>
    <w:p w:rsidR="0054617F" w:rsidRDefault="0054617F" w:rsidP="0054617F">
      <w:pPr>
        <w:spacing w:after="0"/>
        <w:ind w:left="120"/>
        <w:jc w:val="center"/>
      </w:pPr>
      <w:r>
        <w:t>учитель высшей квалификационной категории</w:t>
      </w: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</w:pPr>
    </w:p>
    <w:p w:rsidR="0054617F" w:rsidRDefault="0054617F" w:rsidP="0054617F">
      <w:pPr>
        <w:spacing w:after="0"/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8960954b-15b1-4c85-b40b-ae95f67136d9"/>
      <w:r>
        <w:rPr>
          <w:b/>
          <w:color w:val="000000"/>
          <w:sz w:val="28"/>
        </w:rPr>
        <w:t>п. Никольский</w:t>
      </w:r>
      <w:bookmarkEnd w:id="2"/>
      <w:r>
        <w:rPr>
          <w:b/>
          <w:color w:val="000000"/>
          <w:sz w:val="28"/>
        </w:rPr>
        <w:t xml:space="preserve">‌ </w:t>
      </w:r>
    </w:p>
    <w:p w:rsidR="0054617F" w:rsidRDefault="0054617F" w:rsidP="0054617F">
      <w:pPr>
        <w:shd w:val="clear" w:color="auto" w:fill="FFFFFF"/>
        <w:spacing w:after="0" w:line="240" w:lineRule="auto"/>
        <w:jc w:val="center"/>
        <w:rPr>
          <w:color w:val="000000"/>
          <w:sz w:val="28"/>
        </w:rPr>
      </w:pPr>
      <w:bookmarkStart w:id="3" w:name="2b7bbf9c-2491-40e5-bd35-a2a44bd1331b"/>
      <w:r>
        <w:rPr>
          <w:b/>
          <w:color w:val="000000"/>
          <w:sz w:val="28"/>
        </w:rPr>
        <w:t>2023 г.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4617F" w:rsidRDefault="0054617F" w:rsidP="0054617F">
      <w:pPr>
        <w:shd w:val="clear" w:color="auto" w:fill="FFFFFF"/>
        <w:spacing w:after="0" w:line="240" w:lineRule="auto"/>
        <w:jc w:val="center"/>
        <w:rPr>
          <w:color w:val="000000"/>
          <w:sz w:val="28"/>
        </w:rPr>
      </w:pPr>
    </w:p>
    <w:p w:rsidR="00BE2547" w:rsidRPr="0088569F" w:rsidRDefault="00BE2547" w:rsidP="0054617F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88569F">
        <w:rPr>
          <w:b/>
          <w:bCs/>
          <w:sz w:val="28"/>
          <w:szCs w:val="28"/>
        </w:rPr>
        <w:lastRenderedPageBreak/>
        <w:t>Планируемые результаты освоения программы курса</w:t>
      </w:r>
    </w:p>
    <w:p w:rsidR="00BE2547" w:rsidRPr="0088569F" w:rsidRDefault="00BE2547" w:rsidP="00BA14C8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88569F">
        <w:rPr>
          <w:color w:val="000000"/>
          <w:sz w:val="28"/>
          <w:szCs w:val="28"/>
        </w:rPr>
        <w:t xml:space="preserve">Внеурочная деятельность </w:t>
      </w:r>
      <w:r w:rsidRPr="0088569F">
        <w:rPr>
          <w:b/>
          <w:bCs/>
          <w:sz w:val="28"/>
          <w:szCs w:val="28"/>
        </w:rPr>
        <w:t xml:space="preserve">«Практическая химия» </w:t>
      </w:r>
      <w:r w:rsidRPr="0088569F">
        <w:rPr>
          <w:color w:val="000000"/>
          <w:sz w:val="28"/>
          <w:szCs w:val="28"/>
        </w:rPr>
        <w:t>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sz w:val="28"/>
          <w:szCs w:val="28"/>
        </w:rPr>
        <w:t>Личностные результаты</w:t>
      </w:r>
    </w:p>
    <w:p w:rsidR="00BE2547" w:rsidRPr="0088569F" w:rsidRDefault="00BE2547" w:rsidP="00BA14C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 xml:space="preserve">У обучающегося будут сформированы следующие умения: 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 xml:space="preserve">- </w:t>
      </w:r>
      <w:proofErr w:type="gramStart"/>
      <w:r w:rsidRPr="0088569F">
        <w:rPr>
          <w:bCs/>
          <w:color w:val="000000"/>
          <w:sz w:val="28"/>
          <w:szCs w:val="28"/>
        </w:rPr>
        <w:t>осознанному</w:t>
      </w:r>
      <w:proofErr w:type="gramEnd"/>
      <w:r w:rsidRPr="0088569F">
        <w:rPr>
          <w:bCs/>
          <w:color w:val="000000"/>
          <w:sz w:val="28"/>
          <w:szCs w:val="28"/>
        </w:rPr>
        <w:t xml:space="preserve"> выбирать индивидуальную образовательную траекторию.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управлять своей познавательной деятельностью.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 xml:space="preserve">- решать творческие задачи, находить адекватные способы поведения и взаимодействия с партнерами во время учебной и </w:t>
      </w:r>
      <w:proofErr w:type="spellStart"/>
      <w:r w:rsidRPr="0088569F">
        <w:rPr>
          <w:bCs/>
          <w:color w:val="000000"/>
          <w:sz w:val="28"/>
          <w:szCs w:val="28"/>
        </w:rPr>
        <w:t>внеучебной</w:t>
      </w:r>
      <w:proofErr w:type="spellEnd"/>
      <w:r w:rsidRPr="0088569F">
        <w:rPr>
          <w:bCs/>
          <w:color w:val="000000"/>
          <w:sz w:val="28"/>
          <w:szCs w:val="28"/>
        </w:rPr>
        <w:t xml:space="preserve"> деятельности. 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88569F">
        <w:rPr>
          <w:b/>
          <w:bCs/>
          <w:i/>
          <w:iCs/>
          <w:sz w:val="28"/>
          <w:szCs w:val="28"/>
        </w:rPr>
        <w:t>Обучающийся</w:t>
      </w:r>
      <w:proofErr w:type="gramEnd"/>
      <w:r w:rsidRPr="0088569F">
        <w:rPr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8569F">
        <w:rPr>
          <w:rFonts w:eastAsia="Times New Roman"/>
          <w:bCs/>
          <w:sz w:val="28"/>
          <w:szCs w:val="28"/>
          <w:lang w:eastAsia="ru-RU"/>
        </w:rPr>
        <w:t>-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проектная, кружковая и т.п.).</w:t>
      </w:r>
    </w:p>
    <w:p w:rsidR="00BE2547" w:rsidRPr="00BA14C8" w:rsidRDefault="00BE2547" w:rsidP="00BA14C8">
      <w:pPr>
        <w:tabs>
          <w:tab w:val="left" w:pos="459"/>
        </w:tabs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8569F">
        <w:rPr>
          <w:rFonts w:eastAsia="Times New Roman"/>
          <w:bCs/>
          <w:sz w:val="28"/>
          <w:szCs w:val="28"/>
          <w:lang w:eastAsia="ru-RU"/>
        </w:rPr>
        <w:t>- химико-экологической культуры, являющейся составн</w:t>
      </w:r>
      <w:r w:rsidR="007A7911" w:rsidRPr="0088569F">
        <w:rPr>
          <w:rFonts w:eastAsia="Times New Roman"/>
          <w:bCs/>
          <w:sz w:val="28"/>
          <w:szCs w:val="28"/>
          <w:lang w:eastAsia="ru-RU"/>
        </w:rPr>
        <w:t>ой частью экологической и общей</w:t>
      </w:r>
      <w:r w:rsidRPr="0088569F">
        <w:rPr>
          <w:rFonts w:eastAsia="Times New Roman"/>
          <w:bCs/>
          <w:sz w:val="28"/>
          <w:szCs w:val="28"/>
          <w:lang w:eastAsia="ru-RU"/>
        </w:rPr>
        <w:t xml:space="preserve"> культуры и научного мировоззрения.</w:t>
      </w:r>
    </w:p>
    <w:p w:rsidR="007A7911" w:rsidRPr="00BA14C8" w:rsidRDefault="00BE2547" w:rsidP="00BA14C8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88569F">
        <w:rPr>
          <w:b/>
          <w:bCs/>
          <w:sz w:val="28"/>
          <w:szCs w:val="28"/>
        </w:rPr>
        <w:t>Метапредметные</w:t>
      </w:r>
      <w:proofErr w:type="spellEnd"/>
      <w:r w:rsidRPr="0088569F">
        <w:rPr>
          <w:b/>
          <w:bCs/>
          <w:sz w:val="28"/>
          <w:szCs w:val="28"/>
        </w:rPr>
        <w:t xml:space="preserve"> результаты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Познавательные УУД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научится: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использовать умения и навыки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proofErr w:type="gramStart"/>
      <w:r w:rsidRPr="0088569F">
        <w:rPr>
          <w:bCs/>
          <w:color w:val="000000"/>
          <w:sz w:val="28"/>
          <w:szCs w:val="28"/>
        </w:rPr>
        <w:t>- использовать основные интеллектуальные операции: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  <w:proofErr w:type="gramEnd"/>
    </w:p>
    <w:p w:rsidR="00BE2547" w:rsidRPr="0088569F" w:rsidRDefault="009B7594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 xml:space="preserve">-  генерировать </w:t>
      </w:r>
      <w:r w:rsidR="00BE2547" w:rsidRPr="0088569F">
        <w:rPr>
          <w:bCs/>
          <w:color w:val="000000"/>
          <w:sz w:val="28"/>
          <w:szCs w:val="28"/>
        </w:rPr>
        <w:t>идеи и распределять средства, необходимые для их реализации.</w:t>
      </w:r>
    </w:p>
    <w:p w:rsidR="00BE2547" w:rsidRPr="00BA14C8" w:rsidRDefault="00BE2547" w:rsidP="00BA14C8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88569F">
        <w:rPr>
          <w:b/>
          <w:i/>
          <w:iCs/>
          <w:sz w:val="28"/>
          <w:szCs w:val="28"/>
        </w:rPr>
        <w:t>Обучающийся</w:t>
      </w:r>
      <w:proofErr w:type="gramEnd"/>
      <w:r w:rsidRPr="0088569F">
        <w:rPr>
          <w:b/>
          <w:i/>
          <w:iCs/>
          <w:sz w:val="28"/>
          <w:szCs w:val="28"/>
        </w:rPr>
        <w:t xml:space="preserve"> получит возможность научиться: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 xml:space="preserve">-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 xml:space="preserve">- свободно пользоваться словарями различных типов, справочной литературой, в том числе и на электронных носителях; </w:t>
      </w:r>
    </w:p>
    <w:p w:rsidR="00BE2547" w:rsidRPr="00BA14C8" w:rsidRDefault="00BE2547" w:rsidP="00BA14C8">
      <w:pPr>
        <w:spacing w:after="0" w:line="240" w:lineRule="auto"/>
        <w:jc w:val="both"/>
        <w:rPr>
          <w:bCs/>
          <w:sz w:val="28"/>
          <w:szCs w:val="28"/>
        </w:rPr>
      </w:pPr>
      <w:r w:rsidRPr="0088569F">
        <w:rPr>
          <w:bCs/>
          <w:sz w:val="28"/>
          <w:szCs w:val="28"/>
        </w:rPr>
        <w:t>- соблюдать нормы информационной избирательности, этики.</w:t>
      </w:r>
    </w:p>
    <w:p w:rsidR="00BE2547" w:rsidRPr="0088569F" w:rsidRDefault="00BE2547" w:rsidP="00BA14C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 xml:space="preserve">Регулятивные УУД </w:t>
      </w:r>
    </w:p>
    <w:p w:rsidR="00BE2547" w:rsidRPr="0088569F" w:rsidRDefault="009B7594" w:rsidP="00BA14C8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</w:t>
      </w:r>
      <w:r w:rsidR="00BE2547" w:rsidRPr="0088569F">
        <w:rPr>
          <w:b/>
          <w:bCs/>
          <w:i/>
          <w:iCs/>
          <w:sz w:val="28"/>
          <w:szCs w:val="28"/>
        </w:rPr>
        <w:t xml:space="preserve"> научится: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BE2547" w:rsidRPr="0088569F" w:rsidRDefault="00BE2547" w:rsidP="00BA14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88569F">
        <w:rPr>
          <w:bCs/>
          <w:color w:val="000000"/>
          <w:sz w:val="28"/>
          <w:szCs w:val="28"/>
        </w:rPr>
        <w:t>-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88569F">
        <w:rPr>
          <w:b/>
          <w:bCs/>
          <w:i/>
          <w:iCs/>
          <w:sz w:val="28"/>
          <w:szCs w:val="28"/>
        </w:rPr>
        <w:t>Обучающийся</w:t>
      </w:r>
      <w:proofErr w:type="gramEnd"/>
      <w:r w:rsidRPr="0088569F">
        <w:rPr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lastRenderedPageBreak/>
        <w:t>самостоятельно ставить новые учебные цели и задачи;</w:t>
      </w:r>
    </w:p>
    <w:p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самостоятельно строить жизненные планы во временной перспективе;</w:t>
      </w:r>
    </w:p>
    <w:p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BE2547" w:rsidRPr="00BA14C8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</w:t>
      </w:r>
      <w:r w:rsidRPr="0088569F">
        <w:rPr>
          <w:b/>
          <w:bCs/>
          <w:i/>
          <w:iCs/>
          <w:sz w:val="28"/>
          <w:szCs w:val="28"/>
        </w:rPr>
        <w:t>.</w:t>
      </w:r>
    </w:p>
    <w:p w:rsidR="00BE2547" w:rsidRPr="0088569F" w:rsidRDefault="00BE2547" w:rsidP="00BA14C8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360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Коммуникативные УУД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научится: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отстаивая свою точку зрения, приводить аргументы, подтверждая их фактами;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в дискуссии уметь выдвинуть контраргументы, перефразировать свою мысль (владение механизмом эквивалентных замен);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понимая позицию другого, различать в его речи: мнение (точку зрения), доказательство (аргументы), факты и т.д.;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уметь взглянуть на ситуацию с иной позиции и договариваться с людьми иных позиций.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88569F">
        <w:rPr>
          <w:b/>
          <w:bCs/>
          <w:i/>
          <w:iCs/>
          <w:sz w:val="28"/>
          <w:szCs w:val="28"/>
        </w:rPr>
        <w:t>Обучающийся</w:t>
      </w:r>
      <w:proofErr w:type="gramEnd"/>
      <w:r w:rsidRPr="0088569F">
        <w:rPr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 xml:space="preserve">- брать на себя инициативу в организации совместного действия (деловое лидерство); </w:t>
      </w:r>
    </w:p>
    <w:p w:rsidR="00BE2547" w:rsidRPr="0088569F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 xml:space="preserve">-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BE2547" w:rsidRPr="00BA14C8" w:rsidRDefault="00BE2547" w:rsidP="00BA14C8">
      <w:pPr>
        <w:spacing w:after="0" w:line="240" w:lineRule="auto"/>
        <w:jc w:val="both"/>
        <w:rPr>
          <w:iCs/>
          <w:sz w:val="28"/>
          <w:szCs w:val="28"/>
        </w:rPr>
      </w:pPr>
      <w:r w:rsidRPr="0088569F">
        <w:rPr>
          <w:iCs/>
          <w:sz w:val="28"/>
          <w:szCs w:val="28"/>
        </w:rPr>
        <w:t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sz w:val="28"/>
          <w:szCs w:val="28"/>
        </w:rPr>
        <w:t>Предметные результаты: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r w:rsidRPr="0088569F">
        <w:rPr>
          <w:b/>
          <w:bCs/>
          <w:i/>
          <w:iCs/>
          <w:sz w:val="28"/>
          <w:szCs w:val="28"/>
        </w:rPr>
        <w:t>Обучающийся научитс</w:t>
      </w:r>
      <w:r w:rsidR="00BA14C8">
        <w:rPr>
          <w:b/>
          <w:bCs/>
          <w:i/>
          <w:iCs/>
          <w:sz w:val="28"/>
          <w:szCs w:val="28"/>
        </w:rPr>
        <w:t>я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определять роль различных веще</w:t>
      </w:r>
      <w:proofErr w:type="gramStart"/>
      <w:r w:rsidRPr="0088569F">
        <w:rPr>
          <w:bCs/>
          <w:iCs/>
          <w:sz w:val="28"/>
          <w:szCs w:val="28"/>
        </w:rPr>
        <w:t>ств в пр</w:t>
      </w:r>
      <w:proofErr w:type="gramEnd"/>
      <w:r w:rsidRPr="0088569F">
        <w:rPr>
          <w:bCs/>
          <w:iCs/>
          <w:sz w:val="28"/>
          <w:szCs w:val="28"/>
        </w:rPr>
        <w:t xml:space="preserve">ироде и технике;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объяснять роль веществ в их круговороте;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приводить примеры химических процессов в природе;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находить черты, свидетельствующие об общих признаках химических процессов и их различиях;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объяснять значение веществ в жизни и хозяйстве человека;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перечислять отличительные свойства химических веществ;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различать основные химические процессы;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определять основные классы неорганических веществ; </w:t>
      </w:r>
    </w:p>
    <w:p w:rsidR="00BE2547" w:rsidRPr="0088569F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понимать смысл химических терминов;</w:t>
      </w:r>
    </w:p>
    <w:p w:rsidR="00BE2547" w:rsidRPr="00BA14C8" w:rsidRDefault="00BE2547" w:rsidP="00BA14C8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lastRenderedPageBreak/>
        <w:t>- характеризовать методы химической науки (наблюдение, сравнение, эксперимент, измерение) и их роль в познании природы.</w:t>
      </w:r>
    </w:p>
    <w:p w:rsidR="00BE2547" w:rsidRPr="0088569F" w:rsidRDefault="00BE2547" w:rsidP="00BA14C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88569F">
        <w:rPr>
          <w:b/>
          <w:bCs/>
          <w:i/>
          <w:iCs/>
          <w:sz w:val="28"/>
          <w:szCs w:val="28"/>
        </w:rPr>
        <w:t>Обучающийся</w:t>
      </w:r>
      <w:proofErr w:type="gramEnd"/>
      <w:r w:rsidRPr="0088569F">
        <w:rPr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соблюдать правила работы в кабинете химии, с лабораторным оборудованием и химическими реактивами;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проводить химические опыты и эксперименты и объяснять их результаты;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уметь оценивать поведение человека с точки зрения химической безопасности по отношению к человеку и природе;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 xml:space="preserve">- использовать знания химии при соблюдении правил использования бытовых химических препаратов; </w:t>
      </w:r>
    </w:p>
    <w:p w:rsidR="00BE2547" w:rsidRPr="0088569F" w:rsidRDefault="00BE2547" w:rsidP="00BA14C8">
      <w:pPr>
        <w:tabs>
          <w:tab w:val="left" w:pos="459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88569F">
        <w:rPr>
          <w:bCs/>
          <w:iCs/>
          <w:sz w:val="28"/>
          <w:szCs w:val="28"/>
        </w:rPr>
        <w:t>- различать опасные и безопасные вещества;</w:t>
      </w:r>
    </w:p>
    <w:p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экологически грамотному поведению в окружающей среде;</w:t>
      </w:r>
    </w:p>
    <w:p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>- оценивать влияние химического загрязнения окружающей среды на организм человека;</w:t>
      </w:r>
    </w:p>
    <w:p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  <w:r w:rsidRPr="0088569F">
        <w:rPr>
          <w:sz w:val="28"/>
          <w:szCs w:val="28"/>
        </w:rPr>
        <w:t xml:space="preserve">  - критически оценивать информации о веществах, используемых в быту.</w:t>
      </w:r>
    </w:p>
    <w:p w:rsidR="00BE2547" w:rsidRPr="0088569F" w:rsidRDefault="00BE2547" w:rsidP="00BA14C8">
      <w:pPr>
        <w:tabs>
          <w:tab w:val="left" w:pos="760"/>
        </w:tabs>
        <w:spacing w:after="0" w:line="240" w:lineRule="auto"/>
        <w:jc w:val="both"/>
        <w:rPr>
          <w:sz w:val="28"/>
          <w:szCs w:val="28"/>
        </w:rPr>
      </w:pPr>
    </w:p>
    <w:p w:rsidR="00BE2547" w:rsidRPr="0088569F" w:rsidRDefault="00BE2547" w:rsidP="00BA14C8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88569F">
        <w:rPr>
          <w:rFonts w:eastAsia="Times New Roman"/>
          <w:b/>
          <w:sz w:val="28"/>
          <w:szCs w:val="28"/>
        </w:rPr>
        <w:t xml:space="preserve">Содержание учебного </w:t>
      </w:r>
      <w:r w:rsidR="00BA14C8">
        <w:rPr>
          <w:rFonts w:eastAsia="Times New Roman"/>
          <w:b/>
          <w:sz w:val="28"/>
          <w:szCs w:val="28"/>
        </w:rPr>
        <w:t>курса</w:t>
      </w:r>
    </w:p>
    <w:p w:rsidR="00BE2547" w:rsidRPr="0088569F" w:rsidRDefault="003646BE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88569F">
        <w:rPr>
          <w:rFonts w:eastAsia="Times New Roman"/>
          <w:b/>
          <w:sz w:val="28"/>
          <w:szCs w:val="28"/>
        </w:rPr>
        <w:t>Эк</w:t>
      </w:r>
      <w:r w:rsidR="00BA14C8">
        <w:rPr>
          <w:rFonts w:eastAsia="Times New Roman"/>
          <w:b/>
          <w:sz w:val="28"/>
          <w:szCs w:val="28"/>
        </w:rPr>
        <w:t>спериментальные основы химии (6</w:t>
      </w:r>
      <w:r w:rsidRPr="0088569F">
        <w:rPr>
          <w:rFonts w:eastAsia="Times New Roman"/>
          <w:b/>
          <w:sz w:val="28"/>
          <w:szCs w:val="28"/>
        </w:rPr>
        <w:t xml:space="preserve"> ч)</w:t>
      </w:r>
    </w:p>
    <w:p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Введение. Методы познания. Наблюдение, эксперимент, измерение, моделирование.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Лабораторное оборудование. Правила и приёмы безопасной работы с оборудованием и веществами.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Основные приёмы лабораторных работ: измельчение, растворение, нагревание, выпаривание.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Измерение в химии.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Разделение смесей и очистка веществ. Способы разделения смесей.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Приготовление растворов.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Определение характера среды раствора кислот и щелочей с помощью индикаторов.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Химические реакции. Признаки и условия протекания химических реакций.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Получение и изучение свойств изученных неорганических веществ.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Проблемы безопасного использования веществ и химических реакций в повседневной жизни. Химическое загрязнение окружающей среды и его последствия.</w:t>
      </w:r>
    </w:p>
    <w:p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«Измерение объемов воды с помощью мерной посуды»</w:t>
      </w:r>
    </w:p>
    <w:p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«Приготовление растворов с определённой массовой долей растворённого вещества»</w:t>
      </w:r>
    </w:p>
    <w:p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П.р. «Изучение признаков химических реакций»</w:t>
      </w:r>
    </w:p>
    <w:p w:rsidR="003646BE" w:rsidRPr="0088569F" w:rsidRDefault="0054617F" w:rsidP="00BA14C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Расчётные задачи по химии (9</w:t>
      </w:r>
      <w:r w:rsidR="003646BE" w:rsidRPr="0088569F">
        <w:rPr>
          <w:b/>
          <w:sz w:val="28"/>
          <w:szCs w:val="28"/>
        </w:rPr>
        <w:t>ч)</w:t>
      </w:r>
    </w:p>
    <w:p w:rsidR="003646BE" w:rsidRPr="0088569F" w:rsidRDefault="003646BE" w:rsidP="00BA14C8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8569F">
        <w:rPr>
          <w:rFonts w:eastAsia="Times New Roman"/>
          <w:sz w:val="28"/>
          <w:szCs w:val="28"/>
        </w:rPr>
        <w:t>Основные типы расчётных задач по химии.  Оформление задач, правильное написание обозначений физико-химических величин, знаков, формул, единиц.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элемента в веществе.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вещества в растворе.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Вычисление массовой доли вещества в смеси.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Нахождение объёмной доли газообразных веществ.</w:t>
      </w:r>
      <w:r w:rsidRPr="0088569F">
        <w:rPr>
          <w:sz w:val="28"/>
          <w:szCs w:val="28"/>
        </w:rPr>
        <w:t xml:space="preserve"> </w:t>
      </w:r>
      <w:r w:rsidRPr="0088569F">
        <w:rPr>
          <w:rFonts w:eastAsia="Times New Roman"/>
          <w:sz w:val="28"/>
          <w:szCs w:val="28"/>
        </w:rPr>
        <w:t>Вычисления, связанные с понятиями: количество вещества, молярная масса, молярный объём</w:t>
      </w:r>
      <w:r w:rsidR="006D3970" w:rsidRPr="0088569F">
        <w:rPr>
          <w:rFonts w:eastAsia="Times New Roman"/>
          <w:sz w:val="28"/>
          <w:szCs w:val="28"/>
        </w:rPr>
        <w:t>.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по уравнению химической реакции, если одно из реагирующих веществ дано в избытке.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массы продукта реакции по известной массе исходного вещества, содержащего примеси.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Решение задач с понятием массовая доля выхода продукта реакции.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Вычисление массы (количества вещества, объёма) продукта реакции, если известна масса раствора и массовая доля растворённого вещества.</w:t>
      </w:r>
      <w:r w:rsidR="006D3970" w:rsidRPr="0088569F">
        <w:rPr>
          <w:sz w:val="28"/>
          <w:szCs w:val="28"/>
        </w:rPr>
        <w:t xml:space="preserve"> </w:t>
      </w:r>
      <w:r w:rsidR="006D3970" w:rsidRPr="0088569F">
        <w:rPr>
          <w:rFonts w:eastAsia="Times New Roman"/>
          <w:sz w:val="28"/>
          <w:szCs w:val="28"/>
        </w:rPr>
        <w:t>Расчеты по термохимическим уравнениям.</w:t>
      </w:r>
      <w:r w:rsidR="006D3970" w:rsidRPr="0088569F">
        <w:rPr>
          <w:sz w:val="28"/>
          <w:szCs w:val="28"/>
        </w:rPr>
        <w:t xml:space="preserve"> Вычисление </w:t>
      </w:r>
      <w:r w:rsidR="006D3970" w:rsidRPr="0088569F">
        <w:rPr>
          <w:sz w:val="28"/>
          <w:szCs w:val="28"/>
        </w:rPr>
        <w:lastRenderedPageBreak/>
        <w:t xml:space="preserve">объёмных отношений газов по химическим уравнениям. </w:t>
      </w:r>
      <w:r w:rsidR="006D3970" w:rsidRPr="0088569F">
        <w:rPr>
          <w:rFonts w:eastAsia="Times New Roman"/>
          <w:sz w:val="28"/>
          <w:szCs w:val="28"/>
        </w:rPr>
        <w:t>Решение комбинированных задач. Применение сформированных знаний и умений.</w:t>
      </w:r>
    </w:p>
    <w:p w:rsidR="006D3970" w:rsidRDefault="006D3970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88569F" w:rsidRPr="0088569F" w:rsidRDefault="0088569F" w:rsidP="00BA14C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3646BE" w:rsidRPr="0088569F" w:rsidRDefault="003646BE" w:rsidP="00BA14C8">
      <w:pPr>
        <w:spacing w:after="0" w:line="240" w:lineRule="auto"/>
        <w:jc w:val="center"/>
        <w:rPr>
          <w:b/>
          <w:sz w:val="28"/>
          <w:szCs w:val="28"/>
        </w:rPr>
      </w:pPr>
      <w:r w:rsidRPr="0088569F">
        <w:rPr>
          <w:b/>
          <w:sz w:val="28"/>
          <w:szCs w:val="28"/>
        </w:rPr>
        <w:t>Тематическое планирование</w:t>
      </w:r>
    </w:p>
    <w:p w:rsidR="003646BE" w:rsidRPr="0088569F" w:rsidRDefault="003646BE" w:rsidP="00BA14C8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33"/>
        <w:tblW w:w="10409" w:type="dxa"/>
        <w:tblLayout w:type="fixed"/>
        <w:tblLook w:val="04A0"/>
      </w:tblPr>
      <w:tblGrid>
        <w:gridCol w:w="988"/>
        <w:gridCol w:w="6085"/>
        <w:gridCol w:w="1740"/>
        <w:gridCol w:w="1596"/>
      </w:tblGrid>
      <w:tr w:rsidR="00987D61" w:rsidRPr="00987D61" w:rsidTr="00935169">
        <w:trPr>
          <w:trHeight w:val="562"/>
        </w:trPr>
        <w:tc>
          <w:tcPr>
            <w:tcW w:w="988" w:type="dxa"/>
            <w:vMerge w:val="restart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№ занятия</w:t>
            </w:r>
          </w:p>
        </w:tc>
        <w:tc>
          <w:tcPr>
            <w:tcW w:w="6085" w:type="dxa"/>
            <w:vMerge w:val="restart"/>
            <w:vAlign w:val="center"/>
          </w:tcPr>
          <w:p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rPr>
                <w:b/>
              </w:rPr>
              <w:t>Наименование разделов и тем</w:t>
            </w:r>
          </w:p>
        </w:tc>
        <w:tc>
          <w:tcPr>
            <w:tcW w:w="3336" w:type="dxa"/>
            <w:gridSpan w:val="2"/>
          </w:tcPr>
          <w:p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rPr>
                <w:b/>
              </w:rPr>
              <w:t>Дата прохождения программного материала</w:t>
            </w:r>
          </w:p>
        </w:tc>
      </w:tr>
      <w:tr w:rsidR="00987D61" w:rsidRPr="00987D61" w:rsidTr="00935169">
        <w:trPr>
          <w:trHeight w:val="251"/>
        </w:trPr>
        <w:tc>
          <w:tcPr>
            <w:tcW w:w="988" w:type="dxa"/>
            <w:vMerge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6085" w:type="dxa"/>
            <w:vMerge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740" w:type="dxa"/>
          </w:tcPr>
          <w:p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t>план</w:t>
            </w: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  <w:jc w:val="center"/>
            </w:pPr>
            <w:r w:rsidRPr="00987D61">
              <w:t>факт</w:t>
            </w:r>
          </w:p>
        </w:tc>
      </w:tr>
      <w:tr w:rsidR="00987D61" w:rsidRPr="00987D61" w:rsidTr="00935169">
        <w:tc>
          <w:tcPr>
            <w:tcW w:w="10409" w:type="dxa"/>
            <w:gridSpan w:val="4"/>
            <w:vAlign w:val="center"/>
          </w:tcPr>
          <w:p w:rsidR="00987D61" w:rsidRPr="00987D61" w:rsidRDefault="00987D61" w:rsidP="00987D61">
            <w:pPr>
              <w:spacing w:after="160" w:line="259" w:lineRule="auto"/>
              <w:jc w:val="center"/>
              <w:rPr>
                <w:b/>
              </w:rPr>
            </w:pPr>
            <w:r w:rsidRPr="00987D61">
              <w:rPr>
                <w:b/>
              </w:rPr>
              <w:t>Экспериментальные основы химии (12 часов)</w:t>
            </w:r>
          </w:p>
        </w:tc>
      </w:tr>
      <w:tr w:rsidR="00987D61" w:rsidRPr="00987D61" w:rsidTr="00935169">
        <w:trPr>
          <w:trHeight w:val="641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Введение. Инструктаж по технике безопасности при работе в химическом кабинете.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38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Методы познания. Наблюдение, эксперимент, измерение, моделирование.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706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3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Лабораторное оборудование. Правила и приёмы безопасной работы с оборудованием и веществами.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70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4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Основные приёмы лабораторных работ: измельчение, растворение, нагревание, выпаривание.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912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line="259" w:lineRule="auto"/>
            </w:pPr>
            <w:r w:rsidRPr="00987D61">
              <w:t>5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line="259" w:lineRule="auto"/>
            </w:pPr>
            <w:r w:rsidRPr="00987D61">
              <w:t>Измерение в химии.</w:t>
            </w:r>
          </w:p>
          <w:p w:rsidR="00987D61" w:rsidRPr="00987D61" w:rsidRDefault="00987D61" w:rsidP="00987D61">
            <w:pPr>
              <w:spacing w:line="259" w:lineRule="auto"/>
            </w:pPr>
            <w:r w:rsidRPr="00987D61">
              <w:t>П.р. «Измерение объемов воды с помощью мерной посуды»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line="259" w:lineRule="auto"/>
            </w:pPr>
          </w:p>
        </w:tc>
      </w:tr>
      <w:tr w:rsidR="00987D61" w:rsidRPr="00987D61" w:rsidTr="00935169">
        <w:trPr>
          <w:trHeight w:val="646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6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Разделение смесей и очистка веществ. Способы разделения смесей.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7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line="259" w:lineRule="auto"/>
            </w:pPr>
            <w:r w:rsidRPr="00987D61">
              <w:t>Приготовление растворов.</w:t>
            </w:r>
          </w:p>
          <w:p w:rsidR="00987D61" w:rsidRPr="00987D61" w:rsidRDefault="00987D61" w:rsidP="00987D61">
            <w:pPr>
              <w:spacing w:after="160" w:line="259" w:lineRule="auto"/>
            </w:pPr>
            <w:r w:rsidRPr="00987D61">
              <w:t>П.р. «Приготовление растворов с определённой массовой долей растворённого вещества»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86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8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Определение характера среды раствора кислот и щелочей с помощью индикаторов.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96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line="259" w:lineRule="auto"/>
            </w:pPr>
            <w:r w:rsidRPr="00987D61">
              <w:t>9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line="259" w:lineRule="auto"/>
            </w:pPr>
            <w:r w:rsidRPr="00987D61">
              <w:t>Химические реакции. Признаки и условия протекания химических реакций.</w:t>
            </w:r>
          </w:p>
          <w:p w:rsidR="00987D61" w:rsidRPr="00987D61" w:rsidRDefault="00987D61" w:rsidP="00987D61">
            <w:pPr>
              <w:spacing w:line="259" w:lineRule="auto"/>
            </w:pPr>
            <w:r w:rsidRPr="00987D61">
              <w:t>П.р. «Изучение признаков химических реакций»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line="259" w:lineRule="auto"/>
            </w:pPr>
          </w:p>
        </w:tc>
      </w:tr>
      <w:tr w:rsidR="00987D61" w:rsidRPr="00987D61" w:rsidTr="00935169">
        <w:trPr>
          <w:trHeight w:val="642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10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Получение и изучение свойств изученных неорганических веществ.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40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11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Проблемы безопасного использования веществ и химических реакций в повседневной жизни.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2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12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Химическое загрязнение окружающей среды и его последствия.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64"/>
        </w:trPr>
        <w:tc>
          <w:tcPr>
            <w:tcW w:w="10409" w:type="dxa"/>
            <w:gridSpan w:val="4"/>
            <w:vAlign w:val="center"/>
          </w:tcPr>
          <w:p w:rsidR="00987D61" w:rsidRPr="00987D61" w:rsidRDefault="0054617F" w:rsidP="00987D6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Расчётные задачи по химии (21</w:t>
            </w:r>
            <w:r w:rsidR="00987D61" w:rsidRPr="00987D61">
              <w:rPr>
                <w:b/>
              </w:rPr>
              <w:t xml:space="preserve"> часа)</w:t>
            </w: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13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Основные типы расчётных задач по химии.  Оформление задач, правильное написание обозначений физико-химических величин, знаков, формул, единиц.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62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lastRenderedPageBreak/>
              <w:t>14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элемента в веществе.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42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15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вещества в растворе.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6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16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массовой доли вещества в смеси.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58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17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Нахождение объёмной доли газообразных веществ.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9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18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Вычисления, связанные с понятиями: количество вещества, молярная масса, молярный объём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9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19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Вычисления, связанные с понятиями: количество вещества, молярная масса, молярный объём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20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21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98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22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по уравнению химической реакции, если одно из реагирующих веществ дано в избытке.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93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23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по уравнению химической реакции, если одно из реагирующих веществ дано в избытке.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80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24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703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25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продукта реакции по известной массе исходного вещества, содержащего примеси.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66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26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Решение задач с понятием массовая доля выхода продукта реакции.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64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27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Решение задач с понятием массовая доля выхода продукта реакции.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28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bookmarkStart w:id="4" w:name="_GoBack"/>
            <w:bookmarkEnd w:id="4"/>
            <w:r w:rsidRPr="00987D61">
              <w:t>Вычисление массы (количества вещества, объёма) продукта реакции, если известна масса раствора и массовая доля растворённого вещества.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847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29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массы (количества вещества, объёма) продукта реакции, если известна масса раствора и массовая доля растворённого вещества.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495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30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Расчеты по термохимическим уравнениям.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531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31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Расчеты по термохимическим уравнениям.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701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32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Вычисление объёмных отношений газов по химическим уравнениям.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  <w:tr w:rsidR="00987D61" w:rsidRPr="00987D61" w:rsidTr="00935169">
        <w:trPr>
          <w:trHeight w:val="693"/>
        </w:trPr>
        <w:tc>
          <w:tcPr>
            <w:tcW w:w="988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>33</w:t>
            </w:r>
          </w:p>
        </w:tc>
        <w:tc>
          <w:tcPr>
            <w:tcW w:w="6085" w:type="dxa"/>
          </w:tcPr>
          <w:p w:rsidR="00987D61" w:rsidRPr="00987D61" w:rsidRDefault="00987D61" w:rsidP="00987D61">
            <w:pPr>
              <w:spacing w:after="160" w:line="259" w:lineRule="auto"/>
            </w:pPr>
            <w:r w:rsidRPr="00987D61">
              <w:t xml:space="preserve">Решение комбинированных задач. Применение сформированных знаний и умений. </w:t>
            </w:r>
          </w:p>
        </w:tc>
        <w:tc>
          <w:tcPr>
            <w:tcW w:w="1740" w:type="dxa"/>
            <w:vAlign w:val="center"/>
          </w:tcPr>
          <w:p w:rsidR="00987D61" w:rsidRPr="00987D61" w:rsidRDefault="00987D61" w:rsidP="00987D61">
            <w:pPr>
              <w:spacing w:after="160" w:line="259" w:lineRule="auto"/>
            </w:pPr>
          </w:p>
        </w:tc>
        <w:tc>
          <w:tcPr>
            <w:tcW w:w="1596" w:type="dxa"/>
          </w:tcPr>
          <w:p w:rsidR="00987D61" w:rsidRPr="00987D61" w:rsidRDefault="00987D61" w:rsidP="00987D61">
            <w:pPr>
              <w:spacing w:after="160" w:line="259" w:lineRule="auto"/>
            </w:pPr>
          </w:p>
        </w:tc>
      </w:tr>
    </w:tbl>
    <w:p w:rsidR="00987D61" w:rsidRPr="00987D61" w:rsidRDefault="00987D61" w:rsidP="00987D61"/>
    <w:sectPr w:rsidR="00987D61" w:rsidRPr="00987D61" w:rsidSect="00072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E14F89C"/>
    <w:lvl w:ilvl="0" w:tplc="046A8ED4">
      <w:start w:val="1"/>
      <w:numFmt w:val="bullet"/>
      <w:lvlText w:val="-"/>
      <w:lvlJc w:val="left"/>
    </w:lvl>
    <w:lvl w:ilvl="1" w:tplc="DEFE46C4">
      <w:numFmt w:val="decimal"/>
      <w:lvlText w:val=""/>
      <w:lvlJc w:val="left"/>
    </w:lvl>
    <w:lvl w:ilvl="2" w:tplc="559E0744">
      <w:numFmt w:val="decimal"/>
      <w:lvlText w:val=""/>
      <w:lvlJc w:val="left"/>
    </w:lvl>
    <w:lvl w:ilvl="3" w:tplc="40602E76">
      <w:numFmt w:val="decimal"/>
      <w:lvlText w:val=""/>
      <w:lvlJc w:val="left"/>
    </w:lvl>
    <w:lvl w:ilvl="4" w:tplc="EFBA47D4">
      <w:numFmt w:val="decimal"/>
      <w:lvlText w:val=""/>
      <w:lvlJc w:val="left"/>
    </w:lvl>
    <w:lvl w:ilvl="5" w:tplc="F7E801C0">
      <w:numFmt w:val="decimal"/>
      <w:lvlText w:val=""/>
      <w:lvlJc w:val="left"/>
    </w:lvl>
    <w:lvl w:ilvl="6" w:tplc="62941DBC">
      <w:numFmt w:val="decimal"/>
      <w:lvlText w:val=""/>
      <w:lvlJc w:val="left"/>
    </w:lvl>
    <w:lvl w:ilvl="7" w:tplc="143220EE">
      <w:numFmt w:val="decimal"/>
      <w:lvlText w:val=""/>
      <w:lvlJc w:val="left"/>
    </w:lvl>
    <w:lvl w:ilvl="8" w:tplc="D5F01A3A">
      <w:numFmt w:val="decimal"/>
      <w:lvlText w:val=""/>
      <w:lvlJc w:val="left"/>
    </w:lvl>
  </w:abstractNum>
  <w:abstractNum w:abstractNumId="1">
    <w:nsid w:val="12CC433F"/>
    <w:multiLevelType w:val="multilevel"/>
    <w:tmpl w:val="32A8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94226"/>
    <w:multiLevelType w:val="hybridMultilevel"/>
    <w:tmpl w:val="EBBAD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1D904C60"/>
    <w:multiLevelType w:val="hybridMultilevel"/>
    <w:tmpl w:val="3A20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7623"/>
    <w:multiLevelType w:val="hybridMultilevel"/>
    <w:tmpl w:val="6E9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442"/>
    <w:rsid w:val="00072442"/>
    <w:rsid w:val="00197076"/>
    <w:rsid w:val="003646BE"/>
    <w:rsid w:val="003959C6"/>
    <w:rsid w:val="00436C42"/>
    <w:rsid w:val="0054617F"/>
    <w:rsid w:val="00565358"/>
    <w:rsid w:val="006D3970"/>
    <w:rsid w:val="007A7911"/>
    <w:rsid w:val="0088569F"/>
    <w:rsid w:val="008E2CA4"/>
    <w:rsid w:val="00987D61"/>
    <w:rsid w:val="009B7594"/>
    <w:rsid w:val="009C124F"/>
    <w:rsid w:val="00BA14C8"/>
    <w:rsid w:val="00BE2547"/>
    <w:rsid w:val="00FC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70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A14C8"/>
    <w:pPr>
      <w:keepNext/>
      <w:spacing w:before="240" w:after="60" w:line="248" w:lineRule="auto"/>
      <w:ind w:left="1794" w:hanging="1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72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72442"/>
    <w:pPr>
      <w:spacing w:after="200" w:line="240" w:lineRule="auto"/>
      <w:ind w:left="720"/>
      <w:contextualSpacing/>
      <w:jc w:val="both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244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39"/>
    <w:rsid w:val="0098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14C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Николай Иванович</cp:lastModifiedBy>
  <cp:revision>12</cp:revision>
  <dcterms:created xsi:type="dcterms:W3CDTF">2021-10-07T20:55:00Z</dcterms:created>
  <dcterms:modified xsi:type="dcterms:W3CDTF">2023-10-26T11:37:00Z</dcterms:modified>
</cp:coreProperties>
</file>