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E3" w:rsidRDefault="005911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120652"/>
      <w:r w:rsidRPr="005911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2E8C" w:rsidRPr="00591171" w:rsidRDefault="00352E8C">
      <w:pPr>
        <w:spacing w:after="0" w:line="408" w:lineRule="auto"/>
        <w:ind w:left="120"/>
        <w:jc w:val="center"/>
        <w:rPr>
          <w:lang w:val="ru-RU"/>
        </w:rPr>
      </w:pPr>
    </w:p>
    <w:p w:rsidR="00A164BD" w:rsidRDefault="00591171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9B30E3" w:rsidRDefault="00591171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2E8C" w:rsidRDefault="00352E8C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2E8C" w:rsidRDefault="00352E8C" w:rsidP="00352E8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352E8C" w:rsidRPr="00591171" w:rsidRDefault="00352E8C" w:rsidP="00352E8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</w:p>
    <w:p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6"/>
        <w:gridCol w:w="4678"/>
      </w:tblGrid>
      <w:tr w:rsidR="003A7B3E" w:rsidRPr="003A7B3E" w:rsidTr="003A7B3E">
        <w:tc>
          <w:tcPr>
            <w:tcW w:w="4786" w:type="dxa"/>
          </w:tcPr>
          <w:p w:rsidR="003A7B3E" w:rsidRPr="0040209D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08.2023 г.</w:t>
            </w:r>
          </w:p>
          <w:p w:rsidR="003A7B3E" w:rsidRPr="0040209D" w:rsidRDefault="003A7B3E" w:rsidP="003A7B3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                  Киселева Н.Е.</w:t>
            </w:r>
          </w:p>
          <w:p w:rsidR="003A7B3E" w:rsidRPr="003A7B3E" w:rsidRDefault="003A7B3E" w:rsidP="003A7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A7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«30» 08.2023 г.</w:t>
            </w:r>
          </w:p>
          <w:p w:rsidR="003A7B3E" w:rsidRPr="0040209D" w:rsidRDefault="003A7B3E" w:rsidP="003A7B3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30E3" w:rsidRPr="003A7B3E" w:rsidRDefault="009B30E3">
      <w:pPr>
        <w:spacing w:after="0"/>
        <w:ind w:left="120"/>
        <w:rPr>
          <w:lang w:val="ru-RU"/>
        </w:rPr>
      </w:pPr>
    </w:p>
    <w:p w:rsidR="009B30E3" w:rsidRDefault="005911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30E3" w:rsidRDefault="009B30E3">
      <w:pPr>
        <w:spacing w:after="0"/>
        <w:ind w:left="120"/>
      </w:pPr>
    </w:p>
    <w:p w:rsidR="009B30E3" w:rsidRDefault="009B30E3">
      <w:pPr>
        <w:spacing w:after="0"/>
        <w:ind w:left="120"/>
      </w:pPr>
    </w:p>
    <w:p w:rsidR="009B30E3" w:rsidRDefault="009B30E3">
      <w:pPr>
        <w:spacing w:after="0"/>
        <w:ind w:left="120"/>
      </w:pPr>
    </w:p>
    <w:p w:rsidR="009B30E3" w:rsidRDefault="005911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30E3" w:rsidRDefault="009B30E3">
      <w:pPr>
        <w:spacing w:after="0"/>
        <w:ind w:left="120"/>
        <w:jc w:val="center"/>
      </w:pPr>
    </w:p>
    <w:p w:rsidR="009B30E3" w:rsidRPr="00591171" w:rsidRDefault="00591171">
      <w:pPr>
        <w:spacing w:after="0" w:line="408" w:lineRule="auto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106352">
        <w:rPr>
          <w:rFonts w:ascii="Times New Roman" w:hAnsi="Times New Roman"/>
          <w:b/>
          <w:color w:val="000000"/>
          <w:sz w:val="28"/>
          <w:lang w:val="ru-RU"/>
        </w:rPr>
        <w:t>Химия</w:t>
      </w:r>
      <w:r w:rsidRPr="00591171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9B30E3" w:rsidRPr="00591171" w:rsidRDefault="001D3B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591171" w:rsidRPr="00591171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9B30E3" w:rsidRPr="00591171" w:rsidRDefault="009B30E3">
      <w:pPr>
        <w:spacing w:after="0"/>
        <w:ind w:left="120"/>
        <w:jc w:val="center"/>
        <w:rPr>
          <w:lang w:val="ru-RU"/>
        </w:rPr>
      </w:pPr>
    </w:p>
    <w:p w:rsidR="00A164BD" w:rsidRDefault="005911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="00A164BD">
        <w:rPr>
          <w:rFonts w:ascii="Times New Roman" w:hAnsi="Times New Roman"/>
          <w:b/>
          <w:color w:val="000000"/>
          <w:sz w:val="28"/>
          <w:lang w:val="ru-RU"/>
        </w:rPr>
        <w:t xml:space="preserve">п. Никольский </w:t>
      </w:r>
    </w:p>
    <w:p w:rsidR="009B30E3" w:rsidRPr="00591171" w:rsidRDefault="00591171">
      <w:pPr>
        <w:spacing w:after="0"/>
        <w:ind w:left="120"/>
        <w:jc w:val="center"/>
        <w:rPr>
          <w:lang w:val="ru-RU"/>
        </w:rPr>
      </w:pPr>
      <w:r w:rsidRPr="005911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911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bookmarkEnd w:id="4"/>
      <w:r w:rsidRPr="005911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171">
        <w:rPr>
          <w:rFonts w:ascii="Times New Roman" w:hAnsi="Times New Roman"/>
          <w:color w:val="000000"/>
          <w:sz w:val="28"/>
          <w:lang w:val="ru-RU"/>
        </w:rPr>
        <w:t>​</w:t>
      </w:r>
    </w:p>
    <w:p w:rsidR="009B30E3" w:rsidRPr="00591171" w:rsidRDefault="009B30E3">
      <w:pPr>
        <w:spacing w:after="0"/>
        <w:ind w:left="120"/>
        <w:rPr>
          <w:lang w:val="ru-RU"/>
        </w:rPr>
      </w:pPr>
    </w:p>
    <w:p w:rsidR="009B30E3" w:rsidRPr="00591171" w:rsidRDefault="009B30E3">
      <w:pPr>
        <w:rPr>
          <w:lang w:val="ru-RU"/>
        </w:rPr>
        <w:sectPr w:rsidR="009B30E3" w:rsidRPr="00591171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освоения учебного предмета «Химия»</w:t>
      </w:r>
    </w:p>
    <w:p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b/>
          <w:sz w:val="28"/>
          <w:szCs w:val="28"/>
          <w:lang w:val="ru-RU"/>
        </w:rPr>
        <w:t>(8-9 класс)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Деятельность образовательного учреждения общего образования в обучении химии должна быть направлена на достижение обучающимися следующих личностных результатов: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4. Сформированность ценности здорового и безопасного образа жизни.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5. Развитость эстетического сознания через освоение художественного наследия народов России и мира, уважение к истории культуры своего Отечества.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6.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Метапредметных  результатов: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Метапредметые результаты, включают освоенные обучающимися межпредметные понятия и универсальные учебные действия (регулятивные, познавательные,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ab/>
        <w:t>коммуникативные).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Межпредметные понятия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Условием формирования межпредметных понятий, например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будет продолжена работа по формированию и развитию основ читательской компетенции.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изучении химии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заполнять и дополнять таблицы, схемы, диаграммы, тексты.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Регулятивные УУД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анализировать существующие и планировать будущие образовательные результаты;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идентифицировать собственные проблемы и определять главную проблему;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выдвигать версии решения проблемы, формулировать гипотезы, предвосхищать конечный результат;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ставить цель деятельности на основе определенной проблемы и существующих возможностей;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формулировать учебные задачи как шаги достижения поставленной цели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план решения проблемы (выполнения проекта, проведения исследования);.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критерии правильности (корректности) выполнения учебной задачи;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фиксировать и анализировать динамику собственных образовательных результатов.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принимать решение в учебной ситуации и нести за него ответственность;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Познавательные УУД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подбирать слова, соподчиненные ключевому слову, определяющие его признаки и свойства;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выстраивать логическую цепочку, состоящую из ключевого слова и соподчиненных ему слов;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общий признак двух или нескольких предметов или явлений и объяснять их сходство;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явление из общего ряда других явлений;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обозначать символом и знаком предмет и/или явление;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создавать абстрактный или реальный образ предмета и/или явления;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строить модель/схему на основе условий задачи и/или способа ее решения;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преобразовывать модели с целью выявления общих законов, определяющих данную предметную область;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Смысловое чтение.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находить в тексте требуемую информацию (в соответствии с целями своей деятельности);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ориентироваться в содержании текста, понимать целостный смысл текста, структурировать текст;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устанавливать взаимосвязь описанных в тексте событий, явлений, процессов;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резюмировать главную идею текста;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критически оценивать содержание и форму текста.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свое отношение к природной среде;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анализировать влияние экологических факторов на среду обитания живых организмов;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причинный и вероятностный анализ экологических ситуаций;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прогнозировать изменения ситуации при смене действия одного фактора на действие другого фактора;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необходимые ключевые поисковые слова и запросы;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осуществлять взаимодействие с электронными поисковыми системами, словарями;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соотносить полученные результаты поиска со своей деятельностью.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Коммуникативные УУД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возможные роли в совместной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играть определенную роль в совместной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строить позитивные отношения в процессе учебной и познавательной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задачу коммуникации и в соответствии с ней отбирать речевые средства;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представлять в устной или письменной форме развернутый план собственной деятельности;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высказывать и обосновывать мнение (суждение) и запрашивать мнение партнера в рамках диалога;.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технологий. Обучающийся сможет: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выделять информационный аспект задачи, оперировать данными, использовать модель решения задачи;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вычисление, написание писем, сочинений, докладов, рефератов, создание презентаций и др.;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Выпускник научится: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основные методы познания: наблюдение, измерение, эксперимент;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описывать свойства твердых, жидких, газообразных веществ, выделяя их существенные признаки;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законов сохранения массы веществ, постоянства состава, атомно-молекулярной теории;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различать химические и физические явления;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химические элементы;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состав веществ по их формулам;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валентность атома элемента в соединениях;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тип химических реакций;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признаки и условия протекания химических реакций;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формулы бинарных соединений;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уравнения химических реакций;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соблюдать правила безопасной работы при проведении опытов;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пользоваться лабораторным оборудованием и посудой;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относительную молекулярную и молярную массы веществ;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массовую долю химического элемента по формуле соединения;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физические и химические свойства простых веществ: кислорода и водорода;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получать, собирать кислород и водород;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распознавать опытным путем газообразные вещества: кислород, водород;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закона Авогадро;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физические и химические свойства воды;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понятия «раствор»;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вычислять массовую долю растворенного вещества в растворе;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приготовлять растворы с определенной массовой долей растворенного вещества;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соединения изученных классов неорганических веществ;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принадлежность веществ к определенному классу соединений;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формулы неорганических соединений изученных классов;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опыты, подтверждающие химические свойства изученных классов неорганических веществ;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распознавать опытным путем растворы кислот и щелочей по изменению окраски индикатора;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взаимосвязь между классами неорганических соединений;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Периодического закона Д.И. Менделеева;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Менделеева;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химические элементы (от водорода до кальция) на основе их положения в периодической системе Д.И.</w:t>
      </w:r>
      <w:r w:rsidRPr="00106352">
        <w:rPr>
          <w:rFonts w:ascii="Times New Roman" w:hAnsi="Times New Roman" w:cs="Times New Roman"/>
          <w:sz w:val="28"/>
          <w:szCs w:val="28"/>
        </w:rPr>
        <w:t> 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Менделеева и особенностей строения их атомов;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схемы строения атомов первых 20 элементов периодической системы Д.И. Менделеева;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понятий: «химическая связь», «электроотрицательность»;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зависимость физических свойств веществ от типа кристаллической решетки;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вид химической связи в неорганических соединениях;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изображать схемы строения молекул веществ, образованных разными видами химических связей;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степень окисления атома элемента в соединении;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раскрывать смысл теории электролитической диссоциации;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уравнения электролитической диссоциации кислот, щелочей, солей;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объяснять сущность процесса электролитической диссоциации и реакций ионного обмена;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составлять полные и сокращенные ионные уравнения реакции обмена;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возможность протекания реакций ионного обмена;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реакции, подтверждающие качественный состав различных веществ;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окислитель и восстановитель;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уравнения окислительно-восстановительных реакций;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называть факторы, влияющие на скорость химической реакции;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классифицировать химические реакции по различным признакам;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взаимосвязь между составом, строением и свойствами неметаллов;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распознавать опытным путем газообразные вещества: углекислый газ и аммиак;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взаимосвязь между составом, строением и свойствами металлов;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оценивать влияние химического загрязнения окружающей среды на организм человека;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грамотно обращаться с веществами в повседневной жизни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Выпускник получит возможность научиться: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составлять молекулярные и полные ионные уравнения по сокращенным ионным уравнениям;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использовать приобретенные знания для экологически грамотного поведения в окружающей среде;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объективно оценивать информацию о веществах и химических процессах;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осознавать значение теоретических знаний по химии для практической деятельности человека;</w:t>
      </w:r>
    </w:p>
    <w:p w:rsid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СОДЕРЖАНИЕ УЧЕБНОГО ПРЕДМЕТА</w:t>
      </w:r>
    </w:p>
    <w:p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(2 ч в неделю, всего 68 ч)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ookmark2"/>
      <w:r w:rsidRPr="00106352">
        <w:rPr>
          <w:rFonts w:ascii="Times New Roman" w:hAnsi="Times New Roman" w:cs="Times New Roman"/>
          <w:sz w:val="28"/>
          <w:szCs w:val="28"/>
          <w:lang w:val="ru-RU"/>
        </w:rPr>
        <w:t>Введение (6 ч)</w:t>
      </w:r>
      <w:bookmarkEnd w:id="5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Предмет химии. Вещества. Превращения веществ. Роль химии в жизни человека. Крат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кие сведения по истории раз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вития химии. Основополож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ники отечест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венной химии. Знаки (симво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лы) химических элементов. Таблица Д. И. Менде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леева. Химические формулы. Отно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сительная атом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ная и молеку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лярная массы. Массовая доля элемента в со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единении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Демонстрации. 1. Модели различных простых и сложных веществ. 2. Коллекция стеклянной химической посуды. 3. Коллекция материалов и 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делий из них на основе алюминия. 4. Взаимодействие мрамора с кислотой и помутнение известковой воды.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Лабораторные опыты.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1. Сравнение свойств твердых кристал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лических веществ и растворов.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2. Сравнение скорости испарения воды, одеколона и этилового спирта с фильтровальной бумаги.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ookmark5"/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1. Атомы химических элементов (9  ч)</w:t>
      </w:r>
      <w:bookmarkEnd w:id="6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Основные све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дения о стро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ении атомов. Состав атом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ных ядер: про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тоны и нейтро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ны. Изотопы Электроны. Строение элек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тронных оболо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чек атомов элементов № 1 — 20 в таблице Д. И. Менделе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ева. Металлические и неметалличе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ские свойства элементов. 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менение свойств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ских элементов по группам и периодам.   Ионная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ческая связь. Ковалентная неполярная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мическая связь. Электроотрица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тельность. Ковалентная поляр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ная химическая. Металлическая химическая связь. Контрольная работа №1  «Атомы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мических эле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ментов»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5.Модели атомов химических элементов.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6.Периодическая система химических элементов Д. И. Менделеева (раз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личные формы).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Лабораторные опыты. 3. Моделирование принципа действия сканирующего микроскопа. 4. Изготовление моделей молекул бинарных соединений. 5. Изготовление модели, иллюстрирую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щей свойства металлической связи.</w:t>
      </w:r>
      <w:bookmarkStart w:id="7" w:name="bookmark8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2. Простые вещества (8 ч)</w:t>
      </w:r>
      <w:bookmarkEnd w:id="7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Простые веще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ства-металлы Простые вещества-неметаллы, их сравне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с металла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ми. Аллотропия. Количество 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щества. Молярный объ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ем газообраз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ных веществ. Решение задач с использовани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ем понятий «ко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личество вещества», «постоян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ная Авогадро», «молярная мас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са», «молярный объем газов»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 №2  «Простые вещества».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7.Получение озона.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8.Образцы белого и серого олова, белого и красного фосфора.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9.Некоторые металлы и неме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таллы с количеством вещества 1 моль. Молярный объем газооб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разных веществ.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6. Ознакомление с коллекцией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7. Ознакомление с коллекцией неметаллов.</w:t>
      </w:r>
      <w:bookmarkStart w:id="8" w:name="bookmark11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3. Соединения химических элементов (14ч)</w:t>
      </w:r>
      <w:bookmarkEnd w:id="8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Степень окис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ления. Основы номенклатуры бинарных со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единений.   Оксиды Основания. Кислоты. Соли как произ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водные кислот и оснований. Аморфные и кристалличе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ские вещества. Чистые вещест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ва и смеси. Массовая и объемная доли компонентов в смеси. Расчеты, связан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ные с понятием «доля». Обобще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и система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тизация знаний по теме «Соеди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ческих элемен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тов».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Контрольная работа №3  «Соединения химических элементов»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Демонстрации.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Образцы оксидов, кислот, оснований и солей.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Модели кристаллических решеток хлорида натрия, алмаза, 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да углерода (</w:t>
      </w:r>
      <w:r w:rsidRPr="00106352">
        <w:rPr>
          <w:rFonts w:ascii="Times New Roman" w:hAnsi="Times New Roman" w:cs="Times New Roman"/>
          <w:sz w:val="28"/>
          <w:szCs w:val="28"/>
        </w:rPr>
        <w:t>IV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Кислотно-щелочные индикаторы, изменение их окраски в различных средах.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Универсальный индикатор и из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менение его окраски в различных средах.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Шкала </w:t>
      </w:r>
      <w:r w:rsidRPr="00106352">
        <w:rPr>
          <w:rFonts w:ascii="Times New Roman" w:hAnsi="Times New Roman" w:cs="Times New Roman"/>
          <w:sz w:val="28"/>
          <w:szCs w:val="28"/>
        </w:rPr>
        <w:t>pH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8. Ознакомление с коллекцией 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9. Ознакомление со свойствами аммиака.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10. Качественная реакция на углекислый газ.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11. Определение </w:t>
      </w:r>
      <w:r w:rsidRPr="00106352">
        <w:rPr>
          <w:rFonts w:ascii="Times New Roman" w:hAnsi="Times New Roman" w:cs="Times New Roman"/>
          <w:sz w:val="28"/>
          <w:szCs w:val="28"/>
        </w:rPr>
        <w:t>pH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растворов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ты, щелочи и воды.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12. Определение </w:t>
      </w:r>
      <w:r w:rsidRPr="00106352">
        <w:rPr>
          <w:rFonts w:ascii="Times New Roman" w:hAnsi="Times New Roman" w:cs="Times New Roman"/>
          <w:sz w:val="28"/>
          <w:szCs w:val="28"/>
        </w:rPr>
        <w:t>pH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лимонного и яблочного соков на срезе плодов.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13. Ознакомление с коллекцией солей.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14. Ознакомление с коллекцией веществ с разным типом крис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таллической решетки. Изготовление моделей кристаллических решеток.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15. Ознакомление с образцом горной породы.</w:t>
      </w:r>
      <w:bookmarkStart w:id="9" w:name="bookmark14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4. Изменения, происходящие с веществами (13 ч)</w:t>
      </w:r>
      <w:bookmarkEnd w:id="9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Физические явления. Разделение смесей. Химические явления. Усло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вия и признаки протекания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мических реакций. Закон сохране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массы 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ществ.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ческие уравне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ния. Расчеты по 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мическим урав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нениям.  Реакции разло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жения. Поня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тие о скорости химической ре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акции и катали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заторах.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Реакции соеди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нения. Цепоч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ки переходов.  Реакции заме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щения. Ряд активности металлов.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Реакции обме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на. Правило Бертолле . Типы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ских реакций на примере свойств воды. Понятие о гид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ролизе.  Контрольная работа № 4  «Изменения, происходящие с веществами»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Примеры физических явлений: а) плавление парафина; б) возгонка йода или бензойной кислоты; в) растворе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окрашенных солей; г) диффузия душистых веществ с горя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щей лампочки накаливания.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Примеры химических явлений: 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горение магния, фосфора; б) взаимодействие соляной кислоты с мрамором или мелом; в) получение гидроксида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</w:rPr>
        <w:t>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растворение полученного гидроксида в кислотах; д) взаимодействие оксида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с серной кислотой при нагревании; с) разложение перманганата калия; ж) разложение пероксида водорода с помощью диоксида марганца и каталазы картофеля или моркови; з) взаимодействие разбавленных кислот с металлами.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Лабораторные опыты.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16. Прокаливание меди в пламени спиртовки.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17. Замещение меди в растворе хлорида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лезом.</w:t>
      </w:r>
      <w:bookmarkStart w:id="10" w:name="bookmark20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5. Растворение. Растворы. Свойства растворов электролитов (18  ч)</w:t>
      </w:r>
      <w:bookmarkEnd w:id="10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Растворение как физико-хи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мический про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цесс. Раствори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мость. Типы растворов . Электролитическая диссоци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ация. Основные по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ложения 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ории электро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литической диссоциации. Ионные уравне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реакций . Кислоты: клас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сификация и свойства в свете. Основания: классификация и свойства в свете ТЭД . Оксиды: клас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сификация и свойства. Соли: класси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фикация и свойства в свете ТЭД. Генетическая связь между классами 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органических веществ.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Контрольная работа  №4 «Растворение. Растворы. Свойства рас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творов электро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литов»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Классифика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ция химических реакций. Окислитель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но-восстанови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тельные реак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ции. Свойства изу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ченных классов веществ в свете окислитель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но-восстановительных реак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ций.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Испытание веществ и их растворов на элект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ропроводность,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Зависимость электропроводности уксусной кис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лоты от концентрации.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Движение окрашенных ионов в электри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ческом поле.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Взаимодействие цинка с серой, соляной кислотой, хлоридом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Горение магния.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 хлорной и сероводородной воды.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18. Взаимодействие растворов хлорида натрия и нитрата серебра.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19. Получение нерастворимого гидро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ксида и взаимодействие его с кислотами.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20. Взаимодействие кислот с основаниями.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21. Взаимодействие кислот с оксидами металлов.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22. Взаимодействие кислот с металлами.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23. Взаимо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действие кислот с солями.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24. Взаимодействие щелочей с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25. Взаимодействие щелочей с оксидами неметаллов. Взаимодействие щелочей с солями.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27. Получение и свойства нерастворимых оснований.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28. Взаимодействие основных 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дов с кислотами.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29. Взаимодействие основных оксидов с водой.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30. Взаимодействие кислотных оксидов с щелочами.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31. Взаимо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действие кислотных оксидов с водой.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32. Взаимодействие солей </w:t>
      </w:r>
      <w:r w:rsidRPr="00106352">
        <w:rPr>
          <w:rFonts w:ascii="Times New Roman" w:hAnsi="Times New Roman" w:cs="Times New Roman"/>
          <w:sz w:val="28"/>
          <w:szCs w:val="28"/>
        </w:rPr>
        <w:t>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кислотами.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33. Взаимодействие солей с щелочами.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34. Взаимо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действие солей с солями.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35. Взаимодействие растворов солей с металлами.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ookmark29"/>
      <w:r w:rsidRPr="00106352">
        <w:rPr>
          <w:rFonts w:ascii="Times New Roman" w:hAnsi="Times New Roman" w:cs="Times New Roman"/>
          <w:sz w:val="28"/>
          <w:szCs w:val="28"/>
          <w:lang w:val="ru-RU"/>
        </w:rPr>
        <w:t>9 КЛАСС</w:t>
      </w:r>
      <w:bookmarkEnd w:id="11"/>
    </w:p>
    <w:p w:rsidR="00106352" w:rsidRPr="00106352" w:rsidRDefault="00106352" w:rsidP="001063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(2 ч в неделю, всего 66 ч)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Повторение основных вопросов курса химии 8 класса и введение в курс 9 класса (8  ч)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Характеристика химического элемента на основа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нии его положе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в Периоди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ческой системе Д. И. Менделе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ева. Амфотерные оксиды и гидро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ксиды. Периодический закон и Перио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дическая систе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ма Д. И. Менде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леева в свете учения о строе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нии атома. Химическая организация живой и нежи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вой природы.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Различные формы таблицы Д. И. Менделеева.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Модели атомов элементов 1—3-го периодов.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1. Получение гидроксида цинка и 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следование его свойств.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2. Моделирование построения Периоди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ческой системы химических элементов Д. И. Менделеева.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3. За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мещение железом меди в растворе сульфата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bookmarkStart w:id="12" w:name="bookmark32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1. Металлы (18  ч)</w:t>
      </w:r>
      <w:bookmarkEnd w:id="12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Век медный, бронзовый, 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лезный. Положение элементов- металлов в Пе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риодической системе Д. И. Менделе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ева и особен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ности строения их атомов. Физические свойства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лов. Сплавы. Химические свойства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лов. Металлы в при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роде. Общие способы их получения. Понятие о кор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розии металлов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Общая характе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ристика эле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ментов </w:t>
      </w:r>
      <w:r w:rsidRPr="00106352">
        <w:rPr>
          <w:rFonts w:ascii="Times New Roman" w:hAnsi="Times New Roman" w:cs="Times New Roman"/>
          <w:sz w:val="28"/>
          <w:szCs w:val="28"/>
        </w:rPr>
        <w:t>IA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груп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пы. Соединения щелочных 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таллов. Щелочнозе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мельные метал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лы. Соедине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ния щелочно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земельных  Алюминий и его соединения.  Железо и его со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единения.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работа№2«Металлы»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Образцы щелочных и щелочноземельных 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таллов.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Образцы сплавов.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Взаимодействие натрия, лития и каль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ция с водой.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натрия и магния с кислородом.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Взаимодействие металлов с неметаллами.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Получение гидрокси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дов железа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и (</w:t>
      </w:r>
      <w:r w:rsidRPr="00106352">
        <w:rPr>
          <w:rFonts w:ascii="Times New Roman" w:hAnsi="Times New Roman" w:cs="Times New Roman"/>
          <w:sz w:val="28"/>
          <w:szCs w:val="28"/>
        </w:rPr>
        <w:t>III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12. Взаимодействие растворов кислот и солей с металлами.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13. Ознакомление с рудами железа.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14. Окра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шивание пламени солями щелочных металлов.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15. Взаимодейст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вие кальция с водой.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16. Получение гидроксида кальция и иссле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дование его свойств.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17. Получение гидроксида алюминия и 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следование его свойств.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18. Взаимодействие железа с соляной кислотой.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19. Получение гидроксидов железа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и (</w:t>
      </w:r>
      <w:r w:rsidRPr="00106352">
        <w:rPr>
          <w:rFonts w:ascii="Times New Roman" w:hAnsi="Times New Roman" w:cs="Times New Roman"/>
          <w:sz w:val="28"/>
          <w:szCs w:val="28"/>
        </w:rPr>
        <w:t>III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>) и изуче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ние их свойств.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bookmark38"/>
      <w:r w:rsidRPr="00106352">
        <w:rPr>
          <w:rFonts w:ascii="Times New Roman" w:hAnsi="Times New Roman" w:cs="Times New Roman"/>
          <w:sz w:val="28"/>
          <w:szCs w:val="28"/>
          <w:lang w:val="ru-RU"/>
        </w:rPr>
        <w:t>Тема 3. Неметаллы (30 ч)</w:t>
      </w:r>
      <w:bookmarkEnd w:id="13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Общая характе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ристика неме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таллов. Общие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ские свойства неметаллов. Неметаллы в природе и спо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собы их по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лучения. Водород.  Вода.  Галогены . Соединения га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логенов.  Кислород. Сера, ее физи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ческие и хими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ческие свойства.  Соединения серы.  Серная кислота как электролит и ее соли.  Серная кислота как окислитель. Получение и применение серной кислоты.  Азот и его свой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ств.  Аммиак и его свойства. Соли аммония.  Оксиды азота. Азотная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 как электро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лит, ее приме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нение.  Азотная кислота как окислитель, ее получение.  Фосфор. Соеди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нения фосфора. Понятие о фос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форных удоб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рениях.  Углерод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Оксиды углерода.  Угольная кисло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та и ее соли. Жесткость воды и способы ее устранения.  Кремний.  Соединения кремния.  Силикатная промышлен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ность.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Контрольная работа №3 «Неметаллы»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Демонстрации.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Образцы галогенов — простых веществ.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модействие галогенов с натрием, с алюминием.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Вытеснение хло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ром брома или йода из растворов их солей.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серы с металлами, водородом и кислородом.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Взаимодействие концент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рированной азотной кислоты с медью.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Поглощение углем рас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творенных веществ или газов.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Восстановление меди из ее оксида углем.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Образцы природных соединений хлора, серы, фосфора, углерода, кремния.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Образцы важнейших для народного хозяйст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ва сульфатов, нитратов, карбонатов, фосфатов.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Образцы стекла, керамики, цемента.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Лабораторные опыты.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20. Получение и распознавание водоро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21. Исследование поверхностного натяжения воды.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22. Раство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рение перманганата калия или медного купороса в воде.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23. Гид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ратация обезвоженного сульфата меди (</w:t>
      </w:r>
      <w:r w:rsidRPr="00106352">
        <w:rPr>
          <w:rFonts w:ascii="Times New Roman" w:hAnsi="Times New Roman" w:cs="Times New Roman"/>
          <w:sz w:val="28"/>
          <w:szCs w:val="28"/>
        </w:rPr>
        <w:t>II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24. Изготовление гипсового отпечатка.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25. Ознакомление с коллекцией бытовых фильтров.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26. Ознакомление с составом минеральной воды.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27.Качественная реакция на галогенид-ионы.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28. Получение и распознавание кислорода.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29. Горение серы на воздухе и в кис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лороде.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30. Свойства разбавленной серной кислоты.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31. Изучение свойств аммиака.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32. Распознавание солей аммония.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33. Свойст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ва разбавленной азотной кислоты.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34. Взаимодействие концент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рированной азотной кислоты с медью.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35. Горение фосфора на воздухе и в кислороде.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36. Распознавание фосфатов.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37. Горение угля в кислороде.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38. Получение угольной кислоты и изучение ее свойств.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39. Переход карбонатов в гидрокарбонаты.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40. Разложе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ние гидрокарбоната натрия.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41. Получение кремневой кислоты и изучение ее свойств.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bookmark44"/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Тема 4. Обобщение знаний по химии за курс основной школы. </w:t>
      </w:r>
      <w:bookmarkStart w:id="15" w:name="bookmark45"/>
      <w:bookmarkEnd w:id="14"/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(10ч)</w:t>
      </w:r>
      <w:bookmarkEnd w:id="15"/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Периодический закон и Перио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дическая систе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ма Д. И. Менде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леева в свете те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ории строения атома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Виды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ских связей и типы кристалли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ческих решеток. Взаимосвязь строения и свойств веществ.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ция химических реакций по различным при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знакам. Ско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рость химиче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ских реакций.  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>Диссоциация электролитов в водных раство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рах. Ионные уравнения реакции. Окислительно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восстановитель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ные реакции. Классификация и свойства неор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ганических ве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ществ. Тренинг-тести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рование по вари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антам ГИА про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шлых лет и демо</w:t>
      </w:r>
      <w:r w:rsidRPr="00106352">
        <w:rPr>
          <w:rFonts w:ascii="Times New Roman" w:hAnsi="Times New Roman" w:cs="Times New Roman"/>
          <w:sz w:val="28"/>
          <w:szCs w:val="28"/>
          <w:lang w:val="ru-RU"/>
        </w:rPr>
        <w:softHyphen/>
        <w:t>версии.</w:t>
      </w: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352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8"/>
        <w:gridCol w:w="1276"/>
        <w:gridCol w:w="1701"/>
        <w:gridCol w:w="1701"/>
        <w:gridCol w:w="708"/>
      </w:tblGrid>
      <w:tr w:rsidR="00106352" w:rsidRPr="00106352" w:rsidTr="00106352">
        <w:trPr>
          <w:cantSplit/>
          <w:trHeight w:val="33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06352" w:rsidRPr="00106352" w:rsidTr="00106352">
        <w:trPr>
          <w:cantSplit/>
          <w:trHeight w:val="303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10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 часов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</w:tr>
      <w:tr w:rsidR="00106352" w:rsidRPr="00106352" w:rsidTr="00106352">
        <w:trPr>
          <w:cantSplit/>
          <w:trHeight w:val="571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лабораторные опыты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1. Атомы химических элементов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2. Простые вещества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3. Соединения химических элементов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4. Изменения, происходящие с веществами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5. Растворение. Растворы. Свойства электролитов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ИТОГО 68</w:t>
            </w:r>
          </w:p>
        </w:tc>
      </w:tr>
      <w:tr w:rsidR="00106352" w:rsidRPr="00106352" w:rsidTr="00106352">
        <w:trPr>
          <w:cantSplit/>
          <w:trHeight w:val="268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Тема 1.Повторение основных вопросов курса химии 8 класса и введение в курс 9 класса.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:rsidTr="00106352">
        <w:trPr>
          <w:cantSplit/>
          <w:trHeight w:val="20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2. Металлы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 xml:space="preserve">Тема 3.Неметаллы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4. Обобщение знаний по химии за курс основной школы.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352" w:rsidRPr="00106352" w:rsidTr="00106352">
        <w:trPr>
          <w:cantSplit/>
          <w:trHeight w:val="26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52" w:rsidRPr="00106352" w:rsidRDefault="00106352" w:rsidP="001063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52">
              <w:rPr>
                <w:rFonts w:ascii="Times New Roman" w:hAnsi="Times New Roman" w:cs="Times New Roman"/>
                <w:sz w:val="28"/>
                <w:szCs w:val="28"/>
              </w:rPr>
              <w:t>ИТОГО 66</w:t>
            </w:r>
          </w:p>
        </w:tc>
      </w:tr>
    </w:tbl>
    <w:p w:rsidR="00106352" w:rsidRPr="00106352" w:rsidRDefault="00106352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30E3" w:rsidRPr="00106352" w:rsidRDefault="001D3B34" w:rsidP="00106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3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</w:p>
    <w:sectPr w:rsidR="009B30E3" w:rsidRPr="00106352" w:rsidSect="00A164BD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31" w:rsidRDefault="00803531" w:rsidP="00591171">
      <w:pPr>
        <w:spacing w:after="0" w:line="240" w:lineRule="auto"/>
      </w:pPr>
      <w:r>
        <w:separator/>
      </w:r>
    </w:p>
  </w:endnote>
  <w:endnote w:type="continuationSeparator" w:id="1">
    <w:p w:rsidR="00803531" w:rsidRDefault="00803531" w:rsidP="0059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31" w:rsidRDefault="00803531" w:rsidP="00591171">
      <w:pPr>
        <w:spacing w:after="0" w:line="240" w:lineRule="auto"/>
      </w:pPr>
      <w:r>
        <w:separator/>
      </w:r>
    </w:p>
  </w:footnote>
  <w:footnote w:type="continuationSeparator" w:id="1">
    <w:p w:rsidR="00803531" w:rsidRDefault="00803531" w:rsidP="0059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300"/>
    <w:multiLevelType w:val="multilevel"/>
    <w:tmpl w:val="22403C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C2E8F"/>
    <w:multiLevelType w:val="multilevel"/>
    <w:tmpl w:val="E5F0AE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B3823"/>
    <w:multiLevelType w:val="multilevel"/>
    <w:tmpl w:val="8794CF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E2808"/>
    <w:multiLevelType w:val="multilevel"/>
    <w:tmpl w:val="F0904B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B160C"/>
    <w:multiLevelType w:val="multilevel"/>
    <w:tmpl w:val="E14832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3573E"/>
    <w:multiLevelType w:val="multilevel"/>
    <w:tmpl w:val="5D8E77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B63BB"/>
    <w:multiLevelType w:val="multilevel"/>
    <w:tmpl w:val="7902B4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CE2FE6"/>
    <w:multiLevelType w:val="multilevel"/>
    <w:tmpl w:val="B31A8F4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42538"/>
    <w:multiLevelType w:val="multilevel"/>
    <w:tmpl w:val="306C24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20F1F"/>
    <w:multiLevelType w:val="multilevel"/>
    <w:tmpl w:val="872C199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D0929"/>
    <w:multiLevelType w:val="multilevel"/>
    <w:tmpl w:val="39B0753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F335C"/>
    <w:multiLevelType w:val="multilevel"/>
    <w:tmpl w:val="1B086CB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137DC"/>
    <w:multiLevelType w:val="multilevel"/>
    <w:tmpl w:val="5AAC086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D4D57"/>
    <w:multiLevelType w:val="multilevel"/>
    <w:tmpl w:val="70A4B6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7287A"/>
    <w:multiLevelType w:val="multilevel"/>
    <w:tmpl w:val="1054AC6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861BF6"/>
    <w:multiLevelType w:val="multilevel"/>
    <w:tmpl w:val="D7D21F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ED08F5"/>
    <w:multiLevelType w:val="multilevel"/>
    <w:tmpl w:val="A39C28F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716A1"/>
    <w:multiLevelType w:val="multilevel"/>
    <w:tmpl w:val="A270192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4E0694"/>
    <w:multiLevelType w:val="multilevel"/>
    <w:tmpl w:val="1F263E5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93D03"/>
    <w:multiLevelType w:val="multilevel"/>
    <w:tmpl w:val="9E2C892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E02C66"/>
    <w:multiLevelType w:val="multilevel"/>
    <w:tmpl w:val="E076BBA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64CAC"/>
    <w:multiLevelType w:val="multilevel"/>
    <w:tmpl w:val="65ACF6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B6594"/>
    <w:multiLevelType w:val="multilevel"/>
    <w:tmpl w:val="366084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4B228B"/>
    <w:multiLevelType w:val="multilevel"/>
    <w:tmpl w:val="D66A2FF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1E1299"/>
    <w:multiLevelType w:val="multilevel"/>
    <w:tmpl w:val="314464D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A34D37"/>
    <w:multiLevelType w:val="multilevel"/>
    <w:tmpl w:val="E8A23E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22DE0"/>
    <w:multiLevelType w:val="multilevel"/>
    <w:tmpl w:val="445281F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D52E4B"/>
    <w:multiLevelType w:val="multilevel"/>
    <w:tmpl w:val="71D8CD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33CF2"/>
    <w:multiLevelType w:val="multilevel"/>
    <w:tmpl w:val="8B30128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BF5F16"/>
    <w:multiLevelType w:val="multilevel"/>
    <w:tmpl w:val="3E1048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47F5E"/>
    <w:multiLevelType w:val="multilevel"/>
    <w:tmpl w:val="02BAE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882D8C"/>
    <w:multiLevelType w:val="multilevel"/>
    <w:tmpl w:val="0542FB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D1531"/>
    <w:multiLevelType w:val="multilevel"/>
    <w:tmpl w:val="61685D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41983"/>
    <w:multiLevelType w:val="multilevel"/>
    <w:tmpl w:val="D19247A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F233B5"/>
    <w:multiLevelType w:val="multilevel"/>
    <w:tmpl w:val="EEEA435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1"/>
  </w:num>
  <w:num w:numId="5">
    <w:abstractNumId w:val="23"/>
  </w:num>
  <w:num w:numId="6">
    <w:abstractNumId w:val="28"/>
  </w:num>
  <w:num w:numId="7">
    <w:abstractNumId w:val="4"/>
  </w:num>
  <w:num w:numId="8">
    <w:abstractNumId w:val="31"/>
  </w:num>
  <w:num w:numId="9">
    <w:abstractNumId w:val="21"/>
  </w:num>
  <w:num w:numId="10">
    <w:abstractNumId w:val="29"/>
  </w:num>
  <w:num w:numId="11">
    <w:abstractNumId w:val="6"/>
  </w:num>
  <w:num w:numId="12">
    <w:abstractNumId w:val="3"/>
  </w:num>
  <w:num w:numId="13">
    <w:abstractNumId w:val="22"/>
  </w:num>
  <w:num w:numId="14">
    <w:abstractNumId w:val="18"/>
  </w:num>
  <w:num w:numId="15">
    <w:abstractNumId w:val="0"/>
  </w:num>
  <w:num w:numId="16">
    <w:abstractNumId w:val="15"/>
  </w:num>
  <w:num w:numId="17">
    <w:abstractNumId w:val="2"/>
  </w:num>
  <w:num w:numId="18">
    <w:abstractNumId w:val="34"/>
  </w:num>
  <w:num w:numId="19">
    <w:abstractNumId w:val="9"/>
  </w:num>
  <w:num w:numId="20">
    <w:abstractNumId w:val="8"/>
  </w:num>
  <w:num w:numId="21">
    <w:abstractNumId w:val="13"/>
  </w:num>
  <w:num w:numId="22">
    <w:abstractNumId w:val="32"/>
  </w:num>
  <w:num w:numId="23">
    <w:abstractNumId w:val="25"/>
  </w:num>
  <w:num w:numId="24">
    <w:abstractNumId w:val="20"/>
  </w:num>
  <w:num w:numId="25">
    <w:abstractNumId w:val="17"/>
  </w:num>
  <w:num w:numId="26">
    <w:abstractNumId w:val="19"/>
  </w:num>
  <w:num w:numId="27">
    <w:abstractNumId w:val="10"/>
  </w:num>
  <w:num w:numId="28">
    <w:abstractNumId w:val="11"/>
  </w:num>
  <w:num w:numId="29">
    <w:abstractNumId w:val="7"/>
  </w:num>
  <w:num w:numId="30">
    <w:abstractNumId w:val="12"/>
  </w:num>
  <w:num w:numId="31">
    <w:abstractNumId w:val="14"/>
  </w:num>
  <w:num w:numId="32">
    <w:abstractNumId w:val="26"/>
  </w:num>
  <w:num w:numId="33">
    <w:abstractNumId w:val="33"/>
  </w:num>
  <w:num w:numId="34">
    <w:abstractNumId w:val="16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0E3"/>
    <w:rsid w:val="00106352"/>
    <w:rsid w:val="00160BBC"/>
    <w:rsid w:val="00167C59"/>
    <w:rsid w:val="001D3B34"/>
    <w:rsid w:val="002F2F9D"/>
    <w:rsid w:val="00352E8C"/>
    <w:rsid w:val="003A7B3E"/>
    <w:rsid w:val="004A02AC"/>
    <w:rsid w:val="00591171"/>
    <w:rsid w:val="006F68F2"/>
    <w:rsid w:val="00791409"/>
    <w:rsid w:val="00803531"/>
    <w:rsid w:val="0080430C"/>
    <w:rsid w:val="009B30E3"/>
    <w:rsid w:val="00A164BD"/>
    <w:rsid w:val="00A72C4C"/>
    <w:rsid w:val="00BA305B"/>
    <w:rsid w:val="00BE2072"/>
    <w:rsid w:val="00C65BF0"/>
    <w:rsid w:val="00CA7001"/>
    <w:rsid w:val="00D6514B"/>
    <w:rsid w:val="00E0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30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3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9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91171"/>
  </w:style>
  <w:style w:type="paragraph" w:styleId="af0">
    <w:name w:val="Normal (Web)"/>
    <w:basedOn w:val="a"/>
    <w:uiPriority w:val="99"/>
    <w:unhideWhenUsed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1D3B34"/>
    <w:rPr>
      <w:b/>
      <w:bCs/>
    </w:rPr>
  </w:style>
  <w:style w:type="paragraph" w:customStyle="1" w:styleId="c1">
    <w:name w:val="c1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1D3B34"/>
  </w:style>
  <w:style w:type="paragraph" w:customStyle="1" w:styleId="c36">
    <w:name w:val="c36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5">
    <w:name w:val="c105"/>
    <w:basedOn w:val="a"/>
    <w:rsid w:val="001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14</cp:revision>
  <dcterms:created xsi:type="dcterms:W3CDTF">2023-08-31T14:47:00Z</dcterms:created>
  <dcterms:modified xsi:type="dcterms:W3CDTF">2023-10-16T14:37:00Z</dcterms:modified>
</cp:coreProperties>
</file>